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BD" w:rsidRPr="006B4B98" w:rsidRDefault="00751FBD" w:rsidP="00751FBD">
      <w:pPr>
        <w:jc w:val="center"/>
        <w:rPr>
          <w:b/>
        </w:rPr>
      </w:pPr>
      <w:r w:rsidRPr="006B4B98">
        <w:rPr>
          <w:b/>
        </w:rPr>
        <w:t xml:space="preserve">Opinia Komisji Budżetu Rady </w:t>
      </w:r>
      <w:r w:rsidR="00D45206">
        <w:rPr>
          <w:b/>
        </w:rPr>
        <w:t>Miejskiej w Bierutowie z dnia 27</w:t>
      </w:r>
      <w:r w:rsidRPr="006B4B98">
        <w:rPr>
          <w:b/>
        </w:rPr>
        <w:t xml:space="preserve"> </w:t>
      </w:r>
      <w:r w:rsidR="00D45206">
        <w:rPr>
          <w:b/>
        </w:rPr>
        <w:t>marca</w:t>
      </w:r>
      <w:r w:rsidRPr="006B4B98">
        <w:rPr>
          <w:b/>
        </w:rPr>
        <w:t xml:space="preserve"> 2018 roku</w:t>
      </w:r>
    </w:p>
    <w:p w:rsidR="00751FBD" w:rsidRDefault="00751FBD" w:rsidP="00751FBD">
      <w:pPr>
        <w:jc w:val="center"/>
      </w:pPr>
      <w:r>
        <w:t>W sprawie projektu zmian Wieloletniej Prognozy Finansowej Miasta i Gminy Bierutów</w:t>
      </w:r>
    </w:p>
    <w:p w:rsidR="00751FBD" w:rsidRDefault="00751FBD" w:rsidP="00751FBD">
      <w:pPr>
        <w:jc w:val="center"/>
      </w:pPr>
      <w:r>
        <w:t xml:space="preserve"> na lata 2019-2033 </w:t>
      </w:r>
    </w:p>
    <w:p w:rsidR="00751FBD" w:rsidRDefault="00751FBD" w:rsidP="00751FBD">
      <w:pPr>
        <w:jc w:val="center"/>
      </w:pPr>
      <w:r>
        <w:t xml:space="preserve">z dnia 28 </w:t>
      </w:r>
      <w:r w:rsidR="00D45206">
        <w:t>marca</w:t>
      </w:r>
      <w:r>
        <w:t xml:space="preserve"> 2019</w:t>
      </w:r>
    </w:p>
    <w:p w:rsidR="006B4B98" w:rsidRDefault="006B4B98" w:rsidP="006B4B98">
      <w:pPr>
        <w:jc w:val="center"/>
      </w:pPr>
    </w:p>
    <w:p w:rsidR="006B4B98" w:rsidRDefault="006B4B98" w:rsidP="006B4B98">
      <w:pPr>
        <w:jc w:val="center"/>
      </w:pPr>
      <w:r>
        <w:t>Komisja Budżetu Rady Miej</w:t>
      </w:r>
      <w:r w:rsidR="002A468E">
        <w:t>skiej w Bierutowie wyraża opinię</w:t>
      </w:r>
      <w:r>
        <w:t>:</w:t>
      </w:r>
    </w:p>
    <w:p w:rsidR="00660767" w:rsidRDefault="006B4B98" w:rsidP="006B4B98">
      <w:pPr>
        <w:jc w:val="center"/>
        <w:rPr>
          <w:b/>
        </w:rPr>
      </w:pPr>
      <w:r>
        <w:rPr>
          <w:b/>
        </w:rPr>
        <w:t>Pozytywną</w:t>
      </w:r>
      <w:r w:rsidRPr="006B4B98">
        <w:rPr>
          <w:b/>
        </w:rPr>
        <w:t xml:space="preserve"> </w:t>
      </w:r>
    </w:p>
    <w:p w:rsidR="006B4B98" w:rsidRDefault="006B4B98" w:rsidP="006B4B98">
      <w:pPr>
        <w:jc w:val="center"/>
      </w:pPr>
      <w:r>
        <w:t>W projekcie uchwały zaplanowano następujące wielkości:</w:t>
      </w:r>
    </w:p>
    <w:p w:rsidR="006B4B98" w:rsidRDefault="00751FBD" w:rsidP="006B4B98">
      <w:r>
        <w:t>Budżet gminy na rok 2019</w:t>
      </w:r>
      <w:r w:rsidR="006B4B98">
        <w:t xml:space="preserve"> po zmianach:</w:t>
      </w:r>
      <w:bookmarkStart w:id="0" w:name="_GoBack"/>
      <w:bookmarkEnd w:id="0"/>
    </w:p>
    <w:p w:rsidR="006B4B98" w:rsidRDefault="00751FBD" w:rsidP="006B4B98">
      <w:r>
        <w:t>1)Dochody :40.</w:t>
      </w:r>
      <w:r w:rsidR="00D45206">
        <w:t>368.572</w:t>
      </w:r>
      <w:r>
        <w:t>,17</w:t>
      </w:r>
      <w:r w:rsidR="006B4B98">
        <w:t>zł</w:t>
      </w:r>
    </w:p>
    <w:p w:rsidR="006B4B98" w:rsidRDefault="006B4B98" w:rsidP="006B4B98">
      <w:r>
        <w:t xml:space="preserve">2)Wydatki: </w:t>
      </w:r>
      <w:r w:rsidR="00751FBD">
        <w:t>41.</w:t>
      </w:r>
      <w:r w:rsidR="00D45206">
        <w:t>959.740</w:t>
      </w:r>
      <w:r w:rsidR="00751FBD">
        <w:t>,17</w:t>
      </w:r>
      <w:r>
        <w:t>zł</w:t>
      </w:r>
    </w:p>
    <w:p w:rsidR="006B4B98" w:rsidRDefault="006B4B98" w:rsidP="00660767">
      <w:r>
        <w:t xml:space="preserve">3)Deficyt budżetu: </w:t>
      </w:r>
      <w:r w:rsidR="00D45206">
        <w:t>1.</w:t>
      </w:r>
      <w:r w:rsidR="00751FBD">
        <w:t>591.168,00</w:t>
      </w:r>
      <w:r>
        <w:t>zł</w:t>
      </w:r>
    </w:p>
    <w:p w:rsidR="006B4B98" w:rsidRDefault="006B4B98" w:rsidP="006B4B98">
      <w:pPr>
        <w:jc w:val="center"/>
      </w:pPr>
    </w:p>
    <w:p w:rsidR="006B4B98" w:rsidRDefault="006B4B98" w:rsidP="006B4B98">
      <w:pPr>
        <w:jc w:val="right"/>
      </w:pPr>
      <w:r>
        <w:t>Przewodniczący Komisji Budżetu</w:t>
      </w:r>
      <w:r w:rsidR="00D45206">
        <w:t xml:space="preserve"> i Finansów</w:t>
      </w:r>
    </w:p>
    <w:p w:rsidR="006B4B98" w:rsidRDefault="006B4B98" w:rsidP="006B4B98">
      <w:pPr>
        <w:jc w:val="right"/>
      </w:pPr>
      <w:r>
        <w:t>Krzysztof Kisiel</w:t>
      </w:r>
    </w:p>
    <w:sectPr w:rsidR="006B4B98" w:rsidSect="00215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/>
  <w:rsids>
    <w:rsidRoot w:val="006B4B98"/>
    <w:rsid w:val="002155EE"/>
    <w:rsid w:val="002A468E"/>
    <w:rsid w:val="00660767"/>
    <w:rsid w:val="006B3923"/>
    <w:rsid w:val="006B4B98"/>
    <w:rsid w:val="00751FBD"/>
    <w:rsid w:val="008B6032"/>
    <w:rsid w:val="008B6BBC"/>
    <w:rsid w:val="0097798B"/>
    <w:rsid w:val="00B64F3C"/>
    <w:rsid w:val="00CB7C6E"/>
    <w:rsid w:val="00D07CFE"/>
    <w:rsid w:val="00D45206"/>
    <w:rsid w:val="00E546A4"/>
    <w:rsid w:val="00EB38E5"/>
    <w:rsid w:val="00F8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Lorenz Snack-World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Kisiel</dc:creator>
  <cp:lastModifiedBy>Agatka</cp:lastModifiedBy>
  <cp:revision>2</cp:revision>
  <dcterms:created xsi:type="dcterms:W3CDTF">2019-03-27T13:39:00Z</dcterms:created>
  <dcterms:modified xsi:type="dcterms:W3CDTF">2019-03-27T13:39:00Z</dcterms:modified>
</cp:coreProperties>
</file>