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Rady </w:t>
      </w:r>
      <w:r w:rsidR="00913B12">
        <w:rPr>
          <w:b/>
        </w:rPr>
        <w:t xml:space="preserve">Miejskiej w Bierutowie z dnia </w:t>
      </w:r>
      <w:r w:rsidR="001B1B3D">
        <w:rPr>
          <w:b/>
        </w:rPr>
        <w:t>27 maja</w:t>
      </w:r>
      <w:r w:rsidR="00B700F5">
        <w:rPr>
          <w:b/>
        </w:rPr>
        <w:t xml:space="preserve"> 2019</w:t>
      </w:r>
      <w:r w:rsidRPr="006B4B98">
        <w:rPr>
          <w:b/>
        </w:rPr>
        <w:t xml:space="preserve"> roku</w:t>
      </w:r>
    </w:p>
    <w:p w:rsidR="00B64F3C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</w:t>
      </w:r>
      <w:r w:rsidR="00CB7C6E">
        <w:t>Wieloletniej Prognozy Finansowej</w:t>
      </w:r>
      <w:r>
        <w:t xml:space="preserve"> Miasta i Gminy Bierutów</w:t>
      </w:r>
    </w:p>
    <w:p w:rsidR="006B4B98" w:rsidRDefault="006B4B98" w:rsidP="006B4B98">
      <w:pPr>
        <w:jc w:val="center"/>
      </w:pPr>
      <w:r>
        <w:t xml:space="preserve"> na </w:t>
      </w:r>
      <w:r w:rsidR="00CB7C6E">
        <w:t xml:space="preserve">lata </w:t>
      </w:r>
      <w:r w:rsidR="00913B12">
        <w:t>2019</w:t>
      </w:r>
      <w:r w:rsidR="00B700F5">
        <w:t>-2034</w:t>
      </w:r>
      <w:r w:rsidR="008B6032">
        <w:t xml:space="preserve"> </w:t>
      </w:r>
    </w:p>
    <w:p w:rsidR="006B4B98" w:rsidRDefault="006B4B98" w:rsidP="001B1B3D"/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 Rady Miej</w:t>
      </w:r>
      <w:r w:rsidR="002A468E">
        <w:t>skiej w Bierutowie wyraża opinię</w:t>
      </w:r>
      <w:r>
        <w:t>:</w:t>
      </w:r>
    </w:p>
    <w:p w:rsidR="00660767" w:rsidRDefault="006B4B98" w:rsidP="006B4B98">
      <w:pPr>
        <w:jc w:val="center"/>
        <w:rPr>
          <w:b/>
        </w:rPr>
      </w:pPr>
      <w:r>
        <w:rPr>
          <w:b/>
        </w:rPr>
        <w:t>Pozytywną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913B12" w:rsidP="006B4B98">
      <w:r>
        <w:t>Budżet gminy na rok 2019</w:t>
      </w:r>
      <w:r w:rsidR="006B4B98">
        <w:t>:</w:t>
      </w:r>
    </w:p>
    <w:p w:rsidR="00B700F5" w:rsidRDefault="001B1B3D" w:rsidP="00B700F5">
      <w:r>
        <w:t>1)Dochody : 40.816.988,68</w:t>
      </w:r>
      <w:r w:rsidR="00B700F5">
        <w:t>zł</w:t>
      </w:r>
    </w:p>
    <w:p w:rsidR="00B700F5" w:rsidRDefault="001B1B3D" w:rsidP="00B700F5">
      <w:r>
        <w:t>2)Wydatki: 42.408.156,68</w:t>
      </w:r>
      <w:bookmarkStart w:id="0" w:name="_GoBack"/>
      <w:bookmarkEnd w:id="0"/>
      <w:r w:rsidR="00B700F5">
        <w:t>zł</w:t>
      </w:r>
    </w:p>
    <w:p w:rsidR="00B700F5" w:rsidRDefault="00B700F5" w:rsidP="00B700F5">
      <w:r>
        <w:t>3)Deficyt budżetu: 1.591.168,00zł</w:t>
      </w:r>
    </w:p>
    <w:p w:rsidR="006B4B98" w:rsidRDefault="006B4B98" w:rsidP="00913B12"/>
    <w:p w:rsidR="006B4B98" w:rsidRDefault="006B4B98" w:rsidP="006B4B98">
      <w:pPr>
        <w:jc w:val="right"/>
      </w:pPr>
      <w:r>
        <w:t>Przewodniczący Komisji Budżetu</w:t>
      </w:r>
      <w:r w:rsidR="00B700F5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5F2D"/>
    <w:multiLevelType w:val="hybridMultilevel"/>
    <w:tmpl w:val="5EB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1B1B3D"/>
    <w:rsid w:val="002A468E"/>
    <w:rsid w:val="00660767"/>
    <w:rsid w:val="006B3923"/>
    <w:rsid w:val="006B4B98"/>
    <w:rsid w:val="008718B3"/>
    <w:rsid w:val="008B6032"/>
    <w:rsid w:val="008B6BBC"/>
    <w:rsid w:val="00913B12"/>
    <w:rsid w:val="0097798B"/>
    <w:rsid w:val="00B64F3C"/>
    <w:rsid w:val="00B700F5"/>
    <w:rsid w:val="00BE4766"/>
    <w:rsid w:val="00CB7C6E"/>
    <w:rsid w:val="00D07CFE"/>
    <w:rsid w:val="00E546A4"/>
    <w:rsid w:val="00EB38E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3</cp:revision>
  <dcterms:created xsi:type="dcterms:W3CDTF">2019-05-30T04:32:00Z</dcterms:created>
  <dcterms:modified xsi:type="dcterms:W3CDTF">2019-05-30T04:34:00Z</dcterms:modified>
</cp:coreProperties>
</file>