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459294025"/>
      <w:bookmarkStart w:id="12" w:name="_Toc459792443"/>
      <w:bookmarkStart w:id="13" w:name="_Toc463353784"/>
      <w:bookmarkStart w:id="14"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p>
    <w:p w:rsidR="00970C28" w:rsidRDefault="00970C28" w:rsidP="00942E81">
      <w:pPr>
        <w:outlineLvl w:val="0"/>
        <w:rPr>
          <w:rFonts w:ascii="Arial" w:hAnsi="Arial" w:cs="Arial"/>
          <w:sz w:val="20"/>
          <w:szCs w:val="20"/>
        </w:rPr>
      </w:pPr>
      <w:bookmarkStart w:id="15" w:name="_Toc463434758"/>
      <w:bookmarkStart w:id="16" w:name="_Toc463434971"/>
      <w:bookmarkStart w:id="17" w:name="_Toc463591433"/>
      <w:bookmarkStart w:id="18" w:name="_Toc491695972"/>
      <w:bookmarkStart w:id="19" w:name="_Toc497142569"/>
      <w:bookmarkStart w:id="20" w:name="_Toc499818255"/>
      <w:bookmarkStart w:id="21" w:name="_Toc526254897"/>
      <w:bookmarkStart w:id="22" w:name="_Toc526256990"/>
      <w:bookmarkStart w:id="23" w:name="_Toc25059415"/>
      <w:bookmarkStart w:id="24" w:name="_Toc44328972"/>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5"/>
      <w:bookmarkEnd w:id="16"/>
      <w:bookmarkEnd w:id="17"/>
      <w:bookmarkEnd w:id="18"/>
      <w:bookmarkEnd w:id="19"/>
      <w:bookmarkEnd w:id="20"/>
      <w:bookmarkEnd w:id="21"/>
      <w:bookmarkEnd w:id="22"/>
      <w:bookmarkEnd w:id="23"/>
      <w:bookmarkEnd w:id="24"/>
    </w:p>
    <w:p w:rsidR="00970C28" w:rsidRPr="00D40538" w:rsidRDefault="00970C28" w:rsidP="00942E81">
      <w:pPr>
        <w:outlineLvl w:val="0"/>
        <w:rPr>
          <w:rFonts w:ascii="Arial" w:hAnsi="Arial" w:cs="Arial"/>
          <w:sz w:val="20"/>
          <w:szCs w:val="20"/>
          <w:lang w:val="en-US"/>
        </w:rPr>
      </w:pPr>
      <w:bookmarkStart w:id="25" w:name="_Toc463434759"/>
      <w:bookmarkStart w:id="26" w:name="_Toc463434972"/>
      <w:bookmarkStart w:id="27" w:name="_Toc463591434"/>
      <w:bookmarkStart w:id="28" w:name="_Toc491695973"/>
      <w:bookmarkStart w:id="29" w:name="_Toc497142570"/>
      <w:bookmarkStart w:id="30" w:name="_Toc499818256"/>
      <w:bookmarkStart w:id="31" w:name="_Toc526254898"/>
      <w:bookmarkStart w:id="32" w:name="_Toc526256991"/>
      <w:bookmarkStart w:id="33" w:name="_Toc25059416"/>
      <w:bookmarkStart w:id="34" w:name="_Toc44328973"/>
      <w:r w:rsidRPr="00D40538">
        <w:rPr>
          <w:rFonts w:ascii="Arial" w:hAnsi="Arial" w:cs="Arial"/>
          <w:sz w:val="20"/>
          <w:szCs w:val="20"/>
          <w:lang w:val="en-US"/>
        </w:rPr>
        <w:t>tel. 71/314 62 51</w:t>
      </w:r>
      <w:bookmarkEnd w:id="25"/>
      <w:bookmarkEnd w:id="26"/>
      <w:bookmarkEnd w:id="27"/>
      <w:bookmarkEnd w:id="28"/>
      <w:bookmarkEnd w:id="29"/>
      <w:bookmarkEnd w:id="30"/>
      <w:bookmarkEnd w:id="31"/>
      <w:bookmarkEnd w:id="32"/>
      <w:bookmarkEnd w:id="33"/>
      <w:bookmarkEnd w:id="34"/>
    </w:p>
    <w:p w:rsidR="00970C28" w:rsidRPr="00970C28" w:rsidRDefault="00970C28" w:rsidP="00942E81">
      <w:pPr>
        <w:outlineLvl w:val="0"/>
        <w:rPr>
          <w:rFonts w:ascii="Arial" w:hAnsi="Arial" w:cs="Arial"/>
          <w:sz w:val="20"/>
          <w:szCs w:val="20"/>
          <w:lang w:val="en-US"/>
        </w:rPr>
      </w:pPr>
      <w:bookmarkStart w:id="35" w:name="_Toc463434760"/>
      <w:bookmarkStart w:id="36" w:name="_Toc463434973"/>
      <w:bookmarkStart w:id="37" w:name="_Toc463591435"/>
      <w:bookmarkStart w:id="38" w:name="_Toc491695974"/>
      <w:bookmarkStart w:id="39" w:name="_Toc497142571"/>
      <w:bookmarkStart w:id="40" w:name="_Toc499818257"/>
      <w:bookmarkStart w:id="41" w:name="_Toc526254899"/>
      <w:bookmarkStart w:id="42" w:name="_Toc526256992"/>
      <w:bookmarkStart w:id="43" w:name="_Toc25059417"/>
      <w:bookmarkStart w:id="44" w:name="_Toc44328974"/>
      <w:r w:rsidRPr="00970C28">
        <w:rPr>
          <w:rFonts w:ascii="Arial" w:hAnsi="Arial" w:cs="Arial"/>
          <w:sz w:val="20"/>
          <w:szCs w:val="20"/>
          <w:lang w:val="en-US"/>
        </w:rPr>
        <w:t>fax. 71/314 64 32</w:t>
      </w:r>
      <w:bookmarkEnd w:id="35"/>
      <w:bookmarkEnd w:id="36"/>
      <w:bookmarkEnd w:id="37"/>
      <w:bookmarkEnd w:id="38"/>
      <w:bookmarkEnd w:id="39"/>
      <w:bookmarkEnd w:id="40"/>
      <w:bookmarkEnd w:id="41"/>
      <w:bookmarkEnd w:id="42"/>
      <w:bookmarkEnd w:id="43"/>
      <w:bookmarkEnd w:id="44"/>
    </w:p>
    <w:p w:rsidR="00942E81" w:rsidRPr="00970C28" w:rsidRDefault="00970C28" w:rsidP="00942E81">
      <w:pPr>
        <w:outlineLvl w:val="0"/>
        <w:rPr>
          <w:rFonts w:ascii="Arial" w:hAnsi="Arial" w:cs="Arial"/>
          <w:sz w:val="20"/>
          <w:szCs w:val="20"/>
          <w:lang w:val="en-US"/>
        </w:rPr>
      </w:pPr>
      <w:bookmarkStart w:id="45" w:name="_Toc463434761"/>
      <w:bookmarkStart w:id="46" w:name="_Toc463434974"/>
      <w:bookmarkStart w:id="47" w:name="_Toc463591436"/>
      <w:bookmarkStart w:id="48" w:name="_Toc491695975"/>
      <w:bookmarkStart w:id="49" w:name="_Toc497142572"/>
      <w:bookmarkStart w:id="50" w:name="_Toc499818258"/>
      <w:bookmarkStart w:id="51" w:name="_Toc526254900"/>
      <w:bookmarkStart w:id="52" w:name="_Toc526256993"/>
      <w:bookmarkStart w:id="53" w:name="_Toc25059418"/>
      <w:bookmarkStart w:id="54" w:name="_Toc44328975"/>
      <w:r w:rsidRPr="00970C28">
        <w:rPr>
          <w:rFonts w:ascii="Arial" w:hAnsi="Arial" w:cs="Arial"/>
          <w:sz w:val="20"/>
          <w:szCs w:val="20"/>
          <w:lang w:val="en-US"/>
        </w:rPr>
        <w:t>e-mail: bierutow@bierutow.pl</w:t>
      </w:r>
      <w:bookmarkEnd w:id="45"/>
      <w:bookmarkEnd w:id="46"/>
      <w:bookmarkEnd w:id="47"/>
      <w:bookmarkEnd w:id="48"/>
      <w:bookmarkEnd w:id="49"/>
      <w:bookmarkEnd w:id="50"/>
      <w:bookmarkEnd w:id="51"/>
      <w:bookmarkEnd w:id="52"/>
      <w:bookmarkEnd w:id="53"/>
      <w:bookmarkEnd w:id="54"/>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55" w:name="_Toc463434762"/>
      <w:bookmarkStart w:id="56" w:name="_Toc463434975"/>
      <w:bookmarkStart w:id="57" w:name="_Toc463591437"/>
      <w:bookmarkStart w:id="58" w:name="_Toc491695976"/>
      <w:bookmarkStart w:id="59" w:name="_Toc497142573"/>
      <w:bookmarkStart w:id="60" w:name="_Toc499818259"/>
      <w:bookmarkStart w:id="61" w:name="_Toc526254901"/>
      <w:bookmarkStart w:id="62" w:name="_Toc526256994"/>
      <w:bookmarkStart w:id="63" w:name="_Toc25059419"/>
      <w:bookmarkStart w:id="64" w:name="_Toc44328976"/>
      <w:r w:rsidRPr="00942E81">
        <w:rPr>
          <w:rFonts w:ascii="Arial" w:hAnsi="Arial" w:cs="Arial"/>
          <w:sz w:val="22"/>
          <w:szCs w:val="22"/>
        </w:rPr>
        <w:t xml:space="preserve">Nr sprawy: </w:t>
      </w:r>
      <w:bookmarkEnd w:id="0"/>
      <w:bookmarkEnd w:id="11"/>
      <w:bookmarkEnd w:id="12"/>
      <w:r w:rsidR="00CF3D08" w:rsidRPr="00942E81">
        <w:rPr>
          <w:rFonts w:ascii="Arial" w:hAnsi="Arial" w:cs="Arial"/>
          <w:sz w:val="22"/>
          <w:szCs w:val="22"/>
        </w:rPr>
        <w:t>IR.</w:t>
      </w:r>
      <w:r w:rsidR="009B0315">
        <w:rPr>
          <w:rFonts w:ascii="Arial" w:hAnsi="Arial" w:cs="Arial"/>
          <w:sz w:val="22"/>
          <w:szCs w:val="22"/>
        </w:rPr>
        <w:t>2710.</w:t>
      </w:r>
      <w:r w:rsidR="00606F7B">
        <w:rPr>
          <w:rFonts w:ascii="Arial" w:hAnsi="Arial" w:cs="Arial"/>
          <w:sz w:val="22"/>
          <w:szCs w:val="22"/>
        </w:rPr>
        <w:t>7</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3"/>
      <w:bookmarkEnd w:id="14"/>
      <w:bookmarkEnd w:id="55"/>
      <w:bookmarkEnd w:id="56"/>
      <w:bookmarkEnd w:id="57"/>
      <w:bookmarkEnd w:id="58"/>
      <w:bookmarkEnd w:id="59"/>
      <w:bookmarkEnd w:id="60"/>
      <w:bookmarkEnd w:id="61"/>
      <w:bookmarkEnd w:id="62"/>
      <w:bookmarkEnd w:id="63"/>
      <w:bookmarkEnd w:id="64"/>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9C3FC5" w:rsidRDefault="009C3FC5" w:rsidP="009C3FC5">
      <w:pPr>
        <w:jc w:val="center"/>
        <w:rPr>
          <w:rFonts w:ascii="Arial" w:hAnsi="Arial" w:cs="Arial"/>
          <w:b/>
          <w:sz w:val="36"/>
          <w:szCs w:val="36"/>
        </w:rPr>
      </w:pPr>
      <w:r w:rsidRPr="00942E81">
        <w:rPr>
          <w:rFonts w:ascii="Arial" w:hAnsi="Arial" w:cs="Arial"/>
          <w:b/>
          <w:sz w:val="36"/>
          <w:szCs w:val="36"/>
        </w:rPr>
        <w:t>SPECYFIKACJA ISTOTNYCH  WARUNKÓW ZAMÓWIENIA</w:t>
      </w:r>
    </w:p>
    <w:p w:rsidR="00EB4D7A" w:rsidRDefault="00EB4D7A" w:rsidP="009C3FC5">
      <w:pPr>
        <w:jc w:val="center"/>
        <w:rPr>
          <w:rFonts w:ascii="Arial" w:hAnsi="Arial" w:cs="Arial"/>
          <w:b/>
          <w:sz w:val="36"/>
          <w:szCs w:val="36"/>
        </w:rPr>
      </w:pPr>
      <w:r>
        <w:rPr>
          <w:rFonts w:ascii="Arial" w:hAnsi="Arial" w:cs="Arial"/>
          <w:b/>
          <w:sz w:val="36"/>
          <w:szCs w:val="36"/>
        </w:rPr>
        <w:t>(po modyfikacji)</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261FEF" w:rsidRDefault="00261FEF" w:rsidP="00A6093E">
      <w:pPr>
        <w:jc w:val="center"/>
        <w:rPr>
          <w:rFonts w:ascii="Arial" w:hAnsi="Arial" w:cs="Arial"/>
          <w:b/>
          <w:i/>
          <w:sz w:val="32"/>
          <w:szCs w:val="32"/>
        </w:rPr>
      </w:pPr>
    </w:p>
    <w:p w:rsidR="00526A01" w:rsidRPr="00B456BB" w:rsidRDefault="004F4D7E" w:rsidP="00183044">
      <w:pPr>
        <w:jc w:val="center"/>
        <w:outlineLvl w:val="0"/>
        <w:rPr>
          <w:rFonts w:ascii="Arial" w:hAnsi="Arial" w:cs="Arial"/>
          <w:b/>
          <w:i/>
          <w:sz w:val="32"/>
          <w:szCs w:val="32"/>
        </w:rPr>
      </w:pPr>
      <w:bookmarkStart w:id="65" w:name="_Toc44328977"/>
      <w:bookmarkStart w:id="66" w:name="_Toc459124137"/>
      <w:bookmarkStart w:id="67" w:name="_Toc459294028"/>
      <w:bookmarkStart w:id="68" w:name="_Toc459792446"/>
      <w:bookmarkStart w:id="69" w:name="_Toc463353785"/>
      <w:bookmarkStart w:id="70" w:name="_Toc463353977"/>
      <w:r>
        <w:rPr>
          <w:rFonts w:ascii="Arial" w:hAnsi="Arial" w:cs="Arial"/>
          <w:b/>
          <w:i/>
          <w:sz w:val="32"/>
          <w:szCs w:val="32"/>
        </w:rPr>
        <w:t>Bierutów, mury obronne (XIV w.): rewitalizacja odcinka murów obronnych</w:t>
      </w:r>
      <w:bookmarkEnd w:id="65"/>
    </w:p>
    <w:p w:rsidR="007D4533" w:rsidRDefault="007D4533" w:rsidP="00183044">
      <w:pPr>
        <w:jc w:val="center"/>
        <w:outlineLvl w:val="0"/>
        <w:rPr>
          <w:rFonts w:ascii="Arial" w:hAnsi="Arial" w:cs="Arial"/>
          <w:b/>
        </w:rPr>
      </w:pPr>
    </w:p>
    <w:bookmarkEnd w:id="66"/>
    <w:bookmarkEnd w:id="67"/>
    <w:bookmarkEnd w:id="68"/>
    <w:bookmarkEnd w:id="69"/>
    <w:bookmarkEnd w:id="70"/>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bl>
    <w:p w:rsidR="00A5284B" w:rsidRPr="00A5284B" w:rsidRDefault="00A5284B" w:rsidP="00A5284B">
      <w:pPr>
        <w:rPr>
          <w:rFonts w:ascii="Arial" w:hAnsi="Arial" w:cs="Arial"/>
          <w:bCs/>
          <w:sz w:val="22"/>
          <w:szCs w:val="22"/>
        </w:rPr>
      </w:pPr>
    </w:p>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26EF2"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DD52C4" w:rsidRPr="0023501B" w:rsidRDefault="00EB4D7A" w:rsidP="0023501B">
                        <w:pPr>
                          <w:rPr>
                            <w:rFonts w:ascii="Edwardian Script ITC" w:hAnsi="Edwardian Script ITC"/>
                            <w:b/>
                            <w:color w:val="365F91"/>
                            <w:sz w:val="32"/>
                          </w:rPr>
                        </w:pPr>
                        <w:r>
                          <w:rPr>
                            <w:rFonts w:ascii="Edwardian Script ITC" w:hAnsi="Edwardian Script ITC"/>
                            <w:b/>
                            <w:color w:val="365F91"/>
                            <w:sz w:val="32"/>
                          </w:rPr>
                          <w:t>09.07.</w:t>
                        </w:r>
                        <w:r w:rsidR="00DD52C4">
                          <w:rPr>
                            <w:rFonts w:ascii="Edwardian Script ITC" w:hAnsi="Edwardian Script ITC"/>
                            <w:b/>
                            <w:color w:val="365F91"/>
                            <w:sz w:val="32"/>
                          </w:rPr>
                          <w:t>2020</w:t>
                        </w:r>
                        <w:r w:rsidR="00DD52C4"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D26EF2"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EB4D7A">
        <w:rPr>
          <w:rFonts w:ascii="Arial" w:hAnsi="Arial" w:cs="Arial"/>
        </w:rPr>
        <w:t>lipiec</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1" w:name="_Toc459124139"/>
      <w:bookmarkStart w:id="72" w:name="_Toc459294030"/>
      <w:bookmarkStart w:id="73" w:name="_Toc459792448"/>
      <w:bookmarkStart w:id="74" w:name="_Toc463353787"/>
      <w:bookmarkStart w:id="75"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1"/>
      <w:bookmarkEnd w:id="72"/>
      <w:bookmarkEnd w:id="73"/>
      <w:bookmarkEnd w:id="74"/>
      <w:bookmarkEnd w:id="75"/>
    </w:p>
    <w:p w:rsidR="00D037C3" w:rsidRPr="00D037C3" w:rsidRDefault="00D037C3">
      <w:pPr>
        <w:pStyle w:val="Spistreci1"/>
        <w:rPr>
          <w:rFonts w:ascii="Arial" w:hAnsi="Arial" w:cs="Arial"/>
          <w:sz w:val="20"/>
          <w:szCs w:val="20"/>
        </w:rPr>
      </w:pPr>
    </w:p>
    <w:p w:rsidR="00606F7B" w:rsidRPr="00A01EC4" w:rsidRDefault="00D26EF2" w:rsidP="00606F7B">
      <w:pPr>
        <w:pStyle w:val="Spistreci1"/>
        <w:rPr>
          <w:rFonts w:ascii="Arial" w:eastAsiaTheme="minorEastAsia" w:hAnsi="Arial" w:cs="Arial"/>
          <w:noProof/>
          <w:sz w:val="20"/>
          <w:szCs w:val="20"/>
          <w:lang w:eastAsia="pl-PL"/>
        </w:rPr>
      </w:pPr>
      <w:r w:rsidRPr="00A01EC4">
        <w:rPr>
          <w:rFonts w:ascii="Arial" w:hAnsi="Arial" w:cs="Arial"/>
          <w:sz w:val="20"/>
          <w:szCs w:val="20"/>
        </w:rPr>
        <w:fldChar w:fldCharType="begin"/>
      </w:r>
      <w:r w:rsidR="00614939" w:rsidRPr="00A01EC4">
        <w:rPr>
          <w:rFonts w:ascii="Arial" w:hAnsi="Arial" w:cs="Arial"/>
          <w:sz w:val="20"/>
          <w:szCs w:val="20"/>
        </w:rPr>
        <w:instrText xml:space="preserve"> TOC \o "1-3" \h \z \u </w:instrText>
      </w:r>
      <w:r w:rsidRPr="00A01EC4">
        <w:rPr>
          <w:rFonts w:ascii="Arial" w:hAnsi="Arial" w:cs="Arial"/>
          <w:sz w:val="20"/>
          <w:szCs w:val="20"/>
        </w:rPr>
        <w:fldChar w:fldCharType="separate"/>
      </w:r>
      <w:hyperlink w:anchor="_Toc44328978" w:history="1">
        <w:r w:rsidR="00606F7B" w:rsidRPr="00A01EC4">
          <w:rPr>
            <w:rStyle w:val="Hipercze"/>
            <w:rFonts w:ascii="Arial" w:hAnsi="Arial" w:cs="Arial"/>
            <w:noProof/>
            <w:sz w:val="20"/>
            <w:szCs w:val="20"/>
          </w:rPr>
          <w:t>ROZDZIAŁ I.  INFORMACJE OGÓLNE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_Toc44328978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4</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86" w:history="1">
        <w:r w:rsidR="00606F7B" w:rsidRPr="00A01EC4">
          <w:rPr>
            <w:rStyle w:val="Hipercze"/>
            <w:rFonts w:ascii="Arial" w:hAnsi="Arial" w:cs="Arial"/>
            <w:noProof/>
            <w:sz w:val="20"/>
            <w:szCs w:val="20"/>
          </w:rPr>
          <w:t>ROZDZIAŁ II.  OPIS PRZEDMIOTU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5</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87" w:history="1">
        <w:r w:rsidR="00606F7B" w:rsidRPr="00A01EC4">
          <w:rPr>
            <w:rStyle w:val="Hipercze"/>
            <w:rFonts w:ascii="Arial" w:hAnsi="Arial" w:cs="Arial"/>
            <w:caps/>
            <w:noProof/>
            <w:sz w:val="20"/>
            <w:szCs w:val="20"/>
          </w:rPr>
          <w:t>ROZDZIAŁ III.   Opis części zamówienia, jeżeli zamawiający dopuszcza   składanie ofert częściowych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88" w:history="1">
        <w:r w:rsidR="00606F7B" w:rsidRPr="00A01EC4">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89" w:history="1">
        <w:r w:rsidR="00606F7B" w:rsidRPr="00A01EC4">
          <w:rPr>
            <w:rStyle w:val="Hipercze"/>
            <w:rFonts w:ascii="Arial" w:hAnsi="Arial" w:cs="Arial"/>
            <w:caps/>
            <w:noProof/>
            <w:sz w:val="20"/>
            <w:szCs w:val="20"/>
          </w:rPr>
          <w:t>ROZDZIAŁ V.   Informacja o obowiązku osobistego wykonania przez  wykonawcę kluczowych części zamówienia, jeżeli  zamawiający dokonuje takiego zastrzeżenia zgodnie z art. 36a ust. 2</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_Toc44328989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0" w:history="1">
        <w:r w:rsidR="00606F7B" w:rsidRPr="00A01EC4">
          <w:rPr>
            <w:rStyle w:val="Hipercze"/>
            <w:rFonts w:ascii="Arial" w:hAnsi="Arial" w:cs="Arial"/>
            <w:caps/>
            <w:noProof/>
            <w:sz w:val="20"/>
            <w:szCs w:val="20"/>
          </w:rPr>
          <w:t>ROZDZIAŁ V</w:t>
        </w:r>
        <w:r w:rsidR="00606F7B" w:rsidRPr="00A01EC4">
          <w:rPr>
            <w:rStyle w:val="Hipercze"/>
            <w:rFonts w:ascii="Arial" w:hAnsi="Arial" w:cs="Arial"/>
            <w:noProof/>
            <w:sz w:val="20"/>
            <w:szCs w:val="20"/>
          </w:rPr>
          <w:t>a</w:t>
        </w:r>
        <w:r w:rsidR="00606F7B" w:rsidRPr="00A01EC4">
          <w:rPr>
            <w:rStyle w:val="Hipercze"/>
            <w:rFonts w:ascii="Arial" w:hAnsi="Arial" w:cs="Arial"/>
            <w:caps/>
            <w:noProof/>
            <w:sz w:val="20"/>
            <w:szCs w:val="20"/>
          </w:rPr>
          <w:t xml:space="preserve">.   </w:t>
        </w:r>
        <w:r w:rsidR="00606F7B" w:rsidRPr="00A01EC4">
          <w:rPr>
            <w:rStyle w:val="Hipercze"/>
            <w:rFonts w:ascii="Arial" w:hAnsi="Arial" w:cs="Arial"/>
            <w:noProof/>
            <w:sz w:val="20"/>
            <w:szCs w:val="20"/>
          </w:rPr>
          <w:t xml:space="preserve"> </w:t>
        </w:r>
        <w:r w:rsidR="00606F7B" w:rsidRPr="00A01EC4">
          <w:rPr>
            <w:rStyle w:val="Hipercze"/>
            <w:rFonts w:ascii="Arial" w:hAnsi="Arial" w:cs="Arial"/>
            <w:caps/>
            <w:noProof/>
            <w:sz w:val="20"/>
            <w:szCs w:val="20"/>
          </w:rPr>
          <w:t>Wymagania co do zatrudnienia przez wykonawcę lub   podwykonawcę na podstawie umowy o pracę osób   wykonujących czynności w zakresie realizacji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6</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1" w:history="1">
        <w:r w:rsidR="00606F7B" w:rsidRPr="00A01EC4">
          <w:rPr>
            <w:rStyle w:val="Hipercze"/>
            <w:rFonts w:ascii="Arial" w:hAnsi="Arial" w:cs="Arial"/>
            <w:caps/>
            <w:noProof/>
            <w:sz w:val="20"/>
            <w:szCs w:val="20"/>
          </w:rPr>
          <w:t xml:space="preserve">ROZDZIAŁ VI.   </w:t>
        </w:r>
        <w:r w:rsidR="00606F7B" w:rsidRPr="00A01EC4">
          <w:rPr>
            <w:rStyle w:val="Hipercze"/>
            <w:rFonts w:ascii="Arial" w:hAnsi="Arial" w:cs="Arial"/>
            <w:noProof/>
            <w:sz w:val="20"/>
            <w:szCs w:val="20"/>
          </w:rPr>
          <w:t>INFORMACJA DLA WYKONAWCÓW POLEGAJĄCYCH NA ZASOBACH  INNYCH PODMIOTÓW, NA ZASADACH OKREŚLONYCH W ART. 22A  USTAWY PZP</w:t>
        </w:r>
        <w:r w:rsidR="00606F7B" w:rsidRPr="00A01EC4">
          <w:rPr>
            <w:rStyle w:val="Hipercze"/>
            <w:rFonts w:ascii="Arial" w:hAnsi="Arial" w:cs="Arial"/>
            <w:iCs/>
            <w:noProof/>
            <w:sz w:val="20"/>
            <w:szCs w:val="20"/>
          </w:rPr>
          <w:t xml:space="preserve"> ORAZ ZAMIERZAJĄCYCH POWIERZYĆ WYKONANIE CZĘŚCI ZAMÓWIENIA PODWYKONAWCOM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8</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2" w:history="1">
        <w:r w:rsidR="00606F7B" w:rsidRPr="00A01EC4">
          <w:rPr>
            <w:rStyle w:val="Hipercze"/>
            <w:rFonts w:ascii="Arial" w:hAnsi="Arial" w:cs="Arial"/>
            <w:caps/>
            <w:noProof/>
            <w:sz w:val="20"/>
            <w:szCs w:val="20"/>
          </w:rPr>
          <w:t xml:space="preserve">ROZDZIAŁ VII. </w:t>
        </w:r>
        <w:r w:rsidR="00606F7B" w:rsidRPr="00A01EC4">
          <w:rPr>
            <w:rStyle w:val="Hipercze"/>
            <w:rFonts w:ascii="Arial" w:hAnsi="Arial" w:cs="Arial"/>
            <w:noProof/>
            <w:sz w:val="20"/>
            <w:szCs w:val="20"/>
          </w:rPr>
          <w:t>INFORMACJA DLA WYKONAWCÓW WSPÓLNIE UBIEGAJĄCYCH SIĘ O UDZIELENIE ZAMÓWIENIA (SPÓŁKI CYWILNE/ KONSORCJA)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9</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3" w:history="1">
        <w:r w:rsidR="00606F7B" w:rsidRPr="00A01EC4">
          <w:rPr>
            <w:rStyle w:val="Hipercze"/>
            <w:rFonts w:ascii="Arial" w:hAnsi="Arial" w:cs="Arial"/>
            <w:noProof/>
            <w:sz w:val="20"/>
            <w:szCs w:val="20"/>
          </w:rPr>
          <w:t>ROZDZIAŁ VIII.   WYKONAWCA MAJĄCY SIEDZIBĘ LUB MIEJSCE ZAMIESZKANIA POZA TERYTORIUM RZECZYPOSPOLITEJ POLSKIEJ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4" w:history="1">
        <w:r w:rsidR="00606F7B" w:rsidRPr="00A01EC4">
          <w:rPr>
            <w:rStyle w:val="Hipercze"/>
            <w:rFonts w:ascii="Arial" w:hAnsi="Arial" w:cs="Arial"/>
            <w:noProof/>
            <w:sz w:val="20"/>
            <w:szCs w:val="20"/>
          </w:rPr>
          <w:t>ROZDZIAŁ IX.   WALUTA, W JAKIEJ BĘDĄ PROWADZONE ROZLICZENIA ZWIĄZANE Z REALIZACJĄ NINIEJSZEGO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10</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5" w:history="1">
        <w:r w:rsidR="00606F7B" w:rsidRPr="00A01EC4">
          <w:rPr>
            <w:rStyle w:val="Hipercze"/>
            <w:rFonts w:ascii="Arial" w:hAnsi="Arial" w:cs="Arial"/>
            <w:noProof/>
            <w:sz w:val="20"/>
            <w:szCs w:val="20"/>
          </w:rPr>
          <w:t>ROZDZIAŁ X.   TERMIN WYKONANIA ZAMÓWIENIA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6" w:history="1">
        <w:r w:rsidR="00606F7B" w:rsidRPr="00A01EC4">
          <w:rPr>
            <w:rStyle w:val="Hipercze"/>
            <w:rFonts w:ascii="Arial" w:hAnsi="Arial" w:cs="Arial"/>
            <w:noProof/>
            <w:sz w:val="20"/>
            <w:szCs w:val="20"/>
          </w:rPr>
          <w:t>ROZDZIAŁ XI.   WARUNKI UDZIAŁU W POSTĘPOWANIU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11</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7" w:history="1">
        <w:r w:rsidR="00606F7B" w:rsidRPr="00A01EC4">
          <w:rPr>
            <w:rStyle w:val="Hipercze"/>
            <w:rFonts w:ascii="Arial" w:hAnsi="Arial" w:cs="Arial"/>
            <w:noProof/>
            <w:sz w:val="20"/>
            <w:szCs w:val="20"/>
          </w:rPr>
          <w:t>ROZDZIAŁ XII.   WYKLUCZENIE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8" w:history="1">
        <w:r w:rsidR="00606F7B" w:rsidRPr="00A01EC4">
          <w:rPr>
            <w:rStyle w:val="Hipercze"/>
            <w:rFonts w:ascii="Arial" w:hAnsi="Arial" w:cs="Arial"/>
            <w:noProof/>
            <w:sz w:val="20"/>
            <w:szCs w:val="20"/>
          </w:rPr>
          <w:t>ROZDZIAŁ XIII.   WYKAZ OŚWIADCZEŃ LUB</w:t>
        </w:r>
        <w:r w:rsidR="00A01EC4">
          <w:rPr>
            <w:rStyle w:val="Hipercze"/>
            <w:rFonts w:ascii="Arial" w:hAnsi="Arial" w:cs="Arial"/>
            <w:noProof/>
            <w:sz w:val="20"/>
            <w:szCs w:val="20"/>
          </w:rPr>
          <w:t xml:space="preserve"> DOKUMENTÓW, POTWIERDZAJĄCYCH</w:t>
        </w:r>
        <w:r w:rsidR="00606F7B" w:rsidRPr="00A01EC4">
          <w:rPr>
            <w:rStyle w:val="Hipercze"/>
            <w:rFonts w:ascii="Arial" w:hAnsi="Arial" w:cs="Arial"/>
            <w:noProof/>
            <w:sz w:val="20"/>
            <w:szCs w:val="20"/>
          </w:rPr>
          <w:t xml:space="preserve"> SPEŁNIENIE WARUNKÓW UDZIAŁU W POSTĘPOWANIU ORAZ BRAK PODSTAW WYKLUCZENIA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12</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8999" w:history="1">
        <w:r w:rsidR="00606F7B" w:rsidRPr="00A01EC4">
          <w:rPr>
            <w:rStyle w:val="Hipercze"/>
            <w:rFonts w:ascii="Arial" w:hAnsi="Arial" w:cs="Arial"/>
            <w:noProof/>
            <w:sz w:val="20"/>
            <w:szCs w:val="20"/>
          </w:rPr>
          <w:t>ROZDZIAŁ XIV . UDZIELANIE WYJAŚNIEŃ TREŚCI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_Toc44328999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0" w:history="1">
        <w:r w:rsidR="00606F7B" w:rsidRPr="00A01EC4">
          <w:rPr>
            <w:rStyle w:val="Hipercze"/>
            <w:rFonts w:ascii="Arial" w:hAnsi="Arial" w:cs="Arial"/>
            <w:noProof/>
            <w:sz w:val="20"/>
            <w:szCs w:val="20"/>
          </w:rPr>
          <w:t>ROZDZIAŁ XV.   SPOSÓB KOMUNIKACJI ORAZ WYMAGANIA FORMALNE DOTYCZĄCE    SKŁADANYCH OŚWIADCZEŃ I DOKUMENTÓW</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14</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1" w:history="1">
        <w:r w:rsidR="00606F7B" w:rsidRPr="00A01EC4">
          <w:rPr>
            <w:rStyle w:val="Hipercze"/>
            <w:rFonts w:ascii="Arial" w:hAnsi="Arial" w:cs="Arial"/>
            <w:noProof/>
            <w:sz w:val="20"/>
            <w:szCs w:val="20"/>
          </w:rPr>
          <w:t>ROZDZIAŁ XVI.   OMYŁKI W OFERCIE</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2" w:history="1">
        <w:r w:rsidR="00606F7B" w:rsidRPr="00A01EC4">
          <w:rPr>
            <w:rStyle w:val="Hipercze"/>
            <w:rFonts w:ascii="Arial" w:hAnsi="Arial" w:cs="Arial"/>
            <w:noProof/>
            <w:sz w:val="20"/>
            <w:szCs w:val="20"/>
          </w:rPr>
          <w:t>ROZDZIAŁ XVII.   WYMAGANIA DOTYCZĄCE WADIUM</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15</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3" w:history="1">
        <w:r w:rsidR="00606F7B" w:rsidRPr="00A01EC4">
          <w:rPr>
            <w:rStyle w:val="Hipercze"/>
            <w:rFonts w:ascii="Arial" w:hAnsi="Arial" w:cs="Arial"/>
            <w:noProof/>
            <w:sz w:val="20"/>
            <w:szCs w:val="20"/>
          </w:rPr>
          <w:t>ROZDZIAŁ XVIII.   TERMIN ZWIĄZANIA OFERTĄ</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16</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4" w:history="1">
        <w:r w:rsidR="00606F7B" w:rsidRPr="00A01EC4">
          <w:rPr>
            <w:rStyle w:val="Hipercze"/>
            <w:rFonts w:ascii="Arial" w:hAnsi="Arial" w:cs="Arial"/>
            <w:noProof/>
            <w:sz w:val="20"/>
            <w:szCs w:val="20"/>
          </w:rPr>
          <w:t>ROZDZIAŁ XIX.   OPIS SPOSOBU PRZYGOTOWANIA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_Toc44329004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17</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5" w:history="1">
        <w:r w:rsidR="00606F7B" w:rsidRPr="00A01EC4">
          <w:rPr>
            <w:rStyle w:val="Hipercze"/>
            <w:rFonts w:ascii="Arial" w:hAnsi="Arial" w:cs="Arial"/>
            <w:noProof/>
            <w:sz w:val="20"/>
            <w:szCs w:val="20"/>
          </w:rPr>
          <w:t>ROZDZIAŁ XX.   MIEJSCE, SPOSÓB ORAZ TERMIN SKŁADANIA I OTWARCIA OFERT</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18</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6" w:history="1">
        <w:r w:rsidR="00606F7B" w:rsidRPr="00A01EC4">
          <w:rPr>
            <w:rStyle w:val="Hipercze"/>
            <w:rFonts w:ascii="Arial" w:hAnsi="Arial" w:cs="Arial"/>
            <w:noProof/>
            <w:sz w:val="20"/>
            <w:szCs w:val="20"/>
          </w:rPr>
          <w:t>ROZDZIAŁ XXI.   OPIS SPOSOBU OBLICZENIA CENY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_Toc44329006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19</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7" w:history="1">
        <w:r w:rsidR="00606F7B" w:rsidRPr="00A01EC4">
          <w:rPr>
            <w:rStyle w:val="Hipercze"/>
            <w:rFonts w:ascii="Arial" w:hAnsi="Arial" w:cs="Arial"/>
            <w:noProof/>
            <w:sz w:val="20"/>
            <w:szCs w:val="20"/>
          </w:rPr>
          <w:t>ROZDZIAŁ XXII.   OPIS KRYTERIÓW, KTÓRYMI ZAMAWIAJĄCY BĘDZIE SIĘ KIEROWAŁ PRZY WYBORZE OFERTY, WRAZ Z PODANIEM WAG TYCH KRYTERIÓW,   A JEŻELI PRZYPISANIE WAGI NIE JEST MOŻLIWE Z OBIEKTYWNYCH  PRZYCZYN, ZAMAWIAJĄCY WSKAZUJE KRYTERIA OCENY OFERT   W KOLEJNOŚCI OD NAJWAŻNIEJSZEGO DO NAJMNIEJ WAŻNEGO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20</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8" w:history="1">
        <w:r w:rsidR="00606F7B" w:rsidRPr="00A01EC4">
          <w:rPr>
            <w:rStyle w:val="Hipercze"/>
            <w:rFonts w:ascii="Arial" w:hAnsi="Arial" w:cs="Arial"/>
            <w:noProof/>
            <w:sz w:val="20"/>
            <w:szCs w:val="20"/>
          </w:rPr>
          <w:t>ROZDZIAŁ XXIII.   OGŁOSZENIE WYNIKÓW POSTĘPOWANIA ORAZ INFORMACJA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21</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09" w:history="1">
        <w:r w:rsidR="00606F7B" w:rsidRPr="00A01EC4">
          <w:rPr>
            <w:rStyle w:val="Hipercze"/>
            <w:rFonts w:ascii="Arial" w:hAnsi="Arial" w:cs="Arial"/>
            <w:noProof/>
            <w:sz w:val="20"/>
            <w:szCs w:val="20"/>
          </w:rPr>
          <w:t>ROZDZIAŁ XXIV.   INFORMACJE O FORMALNOŚCIACH, JAKIE POWINNY ZOSTAĆ   DOPEŁNIONE PO WYBORZE OFERTY W CELU ZAWARCIA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_Toc44329009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10" w:history="1">
        <w:r w:rsidR="00606F7B" w:rsidRPr="00A01EC4">
          <w:rPr>
            <w:rStyle w:val="Hipercze"/>
            <w:rFonts w:ascii="Arial" w:hAnsi="Arial" w:cs="Arial"/>
            <w:noProof/>
            <w:sz w:val="20"/>
            <w:szCs w:val="20"/>
          </w:rPr>
          <w:t>ROZDZIAŁ XXV.   WYMAGANIA DOTYCZĄCE ZABEZPIECZENIA NALEŻYTEGO  WYKONANIA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22</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17" w:history="1">
        <w:r w:rsidR="00606F7B" w:rsidRPr="00A01EC4">
          <w:rPr>
            <w:rStyle w:val="Hipercze"/>
            <w:rFonts w:ascii="Arial" w:hAnsi="Arial" w:cs="Arial"/>
            <w:noProof/>
            <w:sz w:val="20"/>
            <w:szCs w:val="20"/>
          </w:rPr>
          <w:t>ROZDZIAŁ XXVI.   ISTOTNE DLA STRON POSTANOWIENIA, KTÓRE ZOSTANĄ   WPROWADZONE DO TREŚCI ZAWIERANEJ UMOWY W SPRAWIE ZAMÓWIENIA PUBLICZNEGO</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18" w:history="1">
        <w:r w:rsidR="00606F7B" w:rsidRPr="00A01EC4">
          <w:rPr>
            <w:rStyle w:val="Hipercze"/>
            <w:rFonts w:ascii="Arial" w:hAnsi="Arial" w:cs="Arial"/>
            <w:noProof/>
            <w:sz w:val="20"/>
            <w:szCs w:val="20"/>
          </w:rPr>
          <w:t>ROZDZIAŁ XXVII.   POUCZENIE O ŚRODKACH OCHRONY PRAWNEJ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_Toc44329018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23</w:t>
        </w:r>
        <w:r w:rsidRPr="00A01EC4">
          <w:rPr>
            <w:rFonts w:ascii="Arial" w:hAnsi="Arial" w:cs="Arial"/>
            <w:noProof/>
            <w:webHidden/>
            <w:sz w:val="20"/>
            <w:szCs w:val="20"/>
          </w:rPr>
          <w:fldChar w:fldCharType="end"/>
        </w:r>
      </w:hyperlink>
    </w:p>
    <w:p w:rsidR="00606F7B" w:rsidRPr="00A01EC4" w:rsidRDefault="00D26EF2" w:rsidP="00606F7B">
      <w:pPr>
        <w:pStyle w:val="Spistreci1"/>
        <w:rPr>
          <w:rFonts w:ascii="Arial" w:eastAsiaTheme="minorEastAsia" w:hAnsi="Arial" w:cs="Arial"/>
          <w:noProof/>
          <w:sz w:val="20"/>
          <w:szCs w:val="20"/>
          <w:lang w:eastAsia="pl-PL"/>
        </w:rPr>
      </w:pPr>
      <w:hyperlink w:anchor="_Toc44329019" w:history="1">
        <w:r w:rsidR="00606F7B" w:rsidRPr="00A01EC4">
          <w:rPr>
            <w:rStyle w:val="Hipercze"/>
            <w:rFonts w:ascii="Arial" w:hAnsi="Arial" w:cs="Arial"/>
            <w:noProof/>
            <w:sz w:val="20"/>
            <w:szCs w:val="20"/>
          </w:rPr>
          <w:t>ZAŁĄCZNIKI DO SIWZ</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_Toc44329019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24</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20" w:history="1">
        <w:r w:rsidR="00606F7B" w:rsidRPr="00A01EC4">
          <w:rPr>
            <w:rStyle w:val="Hipercze"/>
            <w:rFonts w:ascii="Arial" w:hAnsi="Arial" w:cs="Arial"/>
            <w:noProof/>
            <w:sz w:val="20"/>
            <w:szCs w:val="20"/>
          </w:rPr>
          <w:t>Załącznik Nr 1 – do SIWZ</w:t>
        </w:r>
      </w:hyperlink>
      <w:r w:rsidR="00606F7B" w:rsidRPr="00A01EC4">
        <w:rPr>
          <w:rStyle w:val="Hipercze"/>
          <w:rFonts w:ascii="Arial" w:hAnsi="Arial" w:cs="Arial"/>
          <w:noProof/>
          <w:sz w:val="20"/>
          <w:szCs w:val="20"/>
        </w:rPr>
        <w:t xml:space="preserve"> </w:t>
      </w:r>
      <w:hyperlink w:anchor="_Toc44329021" w:history="1">
        <w:r w:rsidR="00606F7B" w:rsidRPr="00A01EC4">
          <w:rPr>
            <w:rStyle w:val="Hipercze"/>
            <w:rFonts w:ascii="Arial" w:hAnsi="Arial" w:cs="Arial"/>
            <w:noProof/>
            <w:sz w:val="20"/>
            <w:szCs w:val="20"/>
          </w:rPr>
          <w:t>Formularz ofertowy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25</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26" w:history="1">
        <w:r w:rsidR="00606F7B" w:rsidRPr="00A01EC4">
          <w:rPr>
            <w:rStyle w:val="Hipercze"/>
            <w:rFonts w:ascii="Arial" w:hAnsi="Arial" w:cs="Arial"/>
            <w:noProof/>
            <w:sz w:val="20"/>
            <w:szCs w:val="20"/>
          </w:rPr>
          <w:t>Załącznik Nr 2 – do SIWZ</w:t>
        </w:r>
      </w:hyperlink>
      <w:r w:rsidR="00606F7B" w:rsidRPr="00A01EC4">
        <w:rPr>
          <w:rStyle w:val="Hipercze"/>
          <w:rFonts w:ascii="Arial" w:hAnsi="Arial" w:cs="Arial"/>
          <w:noProof/>
          <w:sz w:val="20"/>
          <w:szCs w:val="20"/>
        </w:rPr>
        <w:t xml:space="preserve"> </w:t>
      </w:r>
      <w:hyperlink w:anchor="_Toc44329027" w:history="1">
        <w:r w:rsidR="00606F7B" w:rsidRPr="00A01EC4">
          <w:rPr>
            <w:rStyle w:val="Hipercze"/>
            <w:rFonts w:ascii="Arial" w:hAnsi="Arial" w:cs="Arial"/>
            <w:noProof/>
            <w:sz w:val="20"/>
            <w:szCs w:val="20"/>
          </w:rPr>
          <w:t>Oświadczenie wykonawcy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27</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28" w:history="1">
        <w:r w:rsidR="00606F7B" w:rsidRPr="00A01EC4">
          <w:rPr>
            <w:rStyle w:val="Hipercze"/>
            <w:rFonts w:ascii="Arial" w:hAnsi="Arial" w:cs="Arial"/>
            <w:noProof/>
            <w:sz w:val="20"/>
            <w:szCs w:val="20"/>
          </w:rPr>
          <w:t>Załącznik Nr 3 – do SIWZ</w:t>
        </w:r>
      </w:hyperlink>
      <w:r w:rsidR="00606F7B" w:rsidRPr="00A01EC4">
        <w:rPr>
          <w:rStyle w:val="Hipercze"/>
          <w:rFonts w:ascii="Arial" w:hAnsi="Arial" w:cs="Arial"/>
          <w:noProof/>
          <w:sz w:val="20"/>
          <w:szCs w:val="20"/>
        </w:rPr>
        <w:t xml:space="preserve"> </w:t>
      </w:r>
      <w:hyperlink w:anchor="_Toc44329029" w:history="1">
        <w:r w:rsidR="00606F7B" w:rsidRPr="00A01EC4">
          <w:rPr>
            <w:rStyle w:val="Hipercze"/>
            <w:rFonts w:ascii="Arial" w:hAnsi="Arial" w:cs="Arial"/>
            <w:noProof/>
            <w:sz w:val="20"/>
            <w:szCs w:val="20"/>
          </w:rPr>
          <w:t>Wykaz robót budowlanych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_Toc44329029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30</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30" w:history="1">
        <w:r w:rsidR="00606F7B" w:rsidRPr="00A01EC4">
          <w:rPr>
            <w:rStyle w:val="Hipercze"/>
            <w:rFonts w:ascii="Arial" w:hAnsi="Arial" w:cs="Arial"/>
            <w:noProof/>
            <w:sz w:val="20"/>
            <w:szCs w:val="20"/>
          </w:rPr>
          <w:t>Załącznik Nr 4 – do SIWZ</w:t>
        </w:r>
      </w:hyperlink>
      <w:r w:rsidR="00606F7B" w:rsidRPr="00A01EC4">
        <w:rPr>
          <w:rStyle w:val="Hipercze"/>
          <w:rFonts w:ascii="Arial" w:hAnsi="Arial" w:cs="Arial"/>
          <w:noProof/>
          <w:sz w:val="20"/>
          <w:szCs w:val="20"/>
        </w:rPr>
        <w:t xml:space="preserve"> </w:t>
      </w:r>
      <w:hyperlink w:anchor="_Toc44329031" w:history="1">
        <w:r w:rsidR="00606F7B" w:rsidRPr="00A01EC4">
          <w:rPr>
            <w:rStyle w:val="Hipercze"/>
            <w:rFonts w:ascii="Arial" w:hAnsi="Arial" w:cs="Arial"/>
            <w:noProof/>
            <w:sz w:val="20"/>
            <w:szCs w:val="20"/>
          </w:rPr>
          <w:t>Wykaz kadry technicznej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_Toc44329031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31</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32" w:history="1">
        <w:r w:rsidR="00606F7B" w:rsidRPr="00A01EC4">
          <w:rPr>
            <w:rStyle w:val="Hipercze"/>
            <w:rFonts w:ascii="Arial" w:hAnsi="Arial" w:cs="Arial"/>
            <w:noProof/>
            <w:sz w:val="20"/>
            <w:szCs w:val="20"/>
          </w:rPr>
          <w:t>Załącznik Nr 5 – do SIWZ</w:t>
        </w:r>
      </w:hyperlink>
      <w:r w:rsidR="00606F7B" w:rsidRPr="00A01EC4">
        <w:rPr>
          <w:rStyle w:val="Hipercze"/>
          <w:rFonts w:ascii="Arial" w:hAnsi="Arial" w:cs="Arial"/>
          <w:noProof/>
          <w:sz w:val="20"/>
          <w:szCs w:val="20"/>
        </w:rPr>
        <w:t xml:space="preserve"> </w:t>
      </w:r>
      <w:hyperlink w:anchor="_Toc44329033" w:history="1">
        <w:r w:rsidR="00606F7B" w:rsidRPr="00A01EC4">
          <w:rPr>
            <w:rStyle w:val="Hipercze"/>
            <w:rFonts w:ascii="Arial" w:hAnsi="Arial" w:cs="Arial"/>
            <w:noProof/>
            <w:sz w:val="20"/>
            <w:szCs w:val="20"/>
          </w:rPr>
          <w:t>Projekt umowy</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_Toc44329033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32</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35" w:history="1">
        <w:r w:rsidR="00606F7B" w:rsidRPr="00A01EC4">
          <w:rPr>
            <w:rStyle w:val="Hipercze"/>
            <w:rFonts w:ascii="Arial" w:hAnsi="Arial" w:cs="Arial"/>
            <w:noProof/>
            <w:sz w:val="20"/>
            <w:szCs w:val="20"/>
          </w:rPr>
          <w:t>Załącznik Nr 6 do SIWZ -</w:t>
        </w:r>
      </w:hyperlink>
      <w:r w:rsidR="00606F7B" w:rsidRPr="00A01EC4">
        <w:rPr>
          <w:rStyle w:val="Hipercze"/>
          <w:rFonts w:ascii="Arial" w:hAnsi="Arial" w:cs="Arial"/>
          <w:noProof/>
          <w:sz w:val="20"/>
          <w:szCs w:val="20"/>
        </w:rPr>
        <w:t xml:space="preserve"> </w:t>
      </w:r>
      <w:hyperlink w:anchor="_Toc44329036" w:history="1">
        <w:r w:rsidR="00606F7B" w:rsidRPr="00A01EC4">
          <w:rPr>
            <w:rStyle w:val="Hipercze"/>
            <w:rFonts w:ascii="Arial" w:hAnsi="Arial" w:cs="Arial"/>
            <w:noProof/>
            <w:sz w:val="20"/>
            <w:szCs w:val="20"/>
          </w:rPr>
          <w:t>Wzór umowy o powierzenie</w:t>
        </w:r>
      </w:hyperlink>
      <w:r w:rsidR="00606F7B" w:rsidRPr="00A01EC4">
        <w:rPr>
          <w:rStyle w:val="Hipercze"/>
          <w:rFonts w:ascii="Arial" w:hAnsi="Arial" w:cs="Arial"/>
          <w:noProof/>
          <w:sz w:val="20"/>
          <w:szCs w:val="20"/>
        </w:rPr>
        <w:t xml:space="preserve"> </w:t>
      </w:r>
      <w:hyperlink w:anchor="_Toc44329037" w:history="1">
        <w:r w:rsidR="00606F7B" w:rsidRPr="00A01EC4">
          <w:rPr>
            <w:rStyle w:val="Hipercze"/>
            <w:rFonts w:ascii="Arial" w:hAnsi="Arial" w:cs="Arial"/>
            <w:noProof/>
            <w:sz w:val="20"/>
            <w:szCs w:val="20"/>
          </w:rPr>
          <w:t>przetwarzania danych osobowych</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_Toc44329037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47</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38" w:history="1">
        <w:r w:rsidR="00606F7B" w:rsidRPr="00A01EC4">
          <w:rPr>
            <w:rStyle w:val="Hipercze"/>
            <w:rFonts w:ascii="Arial" w:hAnsi="Arial" w:cs="Arial"/>
            <w:noProof/>
            <w:sz w:val="20"/>
            <w:szCs w:val="20"/>
          </w:rPr>
          <w:t>Załącznik Nr 7 do SIWZ -</w:t>
        </w:r>
      </w:hyperlink>
      <w:r w:rsidR="00606F7B" w:rsidRPr="00A01EC4">
        <w:rPr>
          <w:rStyle w:val="Hipercze"/>
          <w:rFonts w:ascii="Arial" w:hAnsi="Arial" w:cs="Arial"/>
          <w:noProof/>
          <w:sz w:val="20"/>
          <w:szCs w:val="20"/>
        </w:rPr>
        <w:t xml:space="preserve"> </w:t>
      </w:r>
      <w:hyperlink w:anchor="_Toc44329039" w:history="1">
        <w:r w:rsidR="00606F7B" w:rsidRPr="00A01EC4">
          <w:rPr>
            <w:rStyle w:val="Hipercze"/>
            <w:rFonts w:ascii="Arial" w:hAnsi="Arial" w:cs="Arial"/>
            <w:noProof/>
            <w:sz w:val="20"/>
            <w:szCs w:val="20"/>
          </w:rPr>
          <w:t>Informacja o przynależności</w:t>
        </w:r>
      </w:hyperlink>
      <w:r w:rsidR="00606F7B" w:rsidRPr="00A01EC4">
        <w:rPr>
          <w:rStyle w:val="Hipercze"/>
          <w:rFonts w:ascii="Arial" w:hAnsi="Arial" w:cs="Arial"/>
          <w:noProof/>
          <w:sz w:val="20"/>
          <w:szCs w:val="20"/>
        </w:rPr>
        <w:t xml:space="preserve"> </w:t>
      </w:r>
      <w:hyperlink w:anchor="_Toc44329040" w:history="1">
        <w:r w:rsidR="00606F7B" w:rsidRPr="00A01EC4">
          <w:rPr>
            <w:rStyle w:val="Hipercze"/>
            <w:rFonts w:ascii="Arial" w:hAnsi="Arial" w:cs="Arial"/>
            <w:noProof/>
            <w:sz w:val="20"/>
            <w:szCs w:val="20"/>
          </w:rPr>
          <w:t>do tej samej grupy kapitałowej</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_Toc44329040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51</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41" w:history="1">
        <w:r w:rsidR="00606F7B" w:rsidRPr="00A01EC4">
          <w:rPr>
            <w:rStyle w:val="Hipercze"/>
            <w:rFonts w:ascii="Arial" w:hAnsi="Arial" w:cs="Arial"/>
            <w:noProof/>
            <w:sz w:val="20"/>
            <w:szCs w:val="20"/>
          </w:rPr>
          <w:t>Załącznik Nr 8 do SIWZ –</w:t>
        </w:r>
      </w:hyperlink>
      <w:r w:rsidR="00606F7B" w:rsidRPr="00A01EC4">
        <w:rPr>
          <w:rStyle w:val="Hipercze"/>
          <w:rFonts w:ascii="Arial" w:hAnsi="Arial" w:cs="Arial"/>
          <w:noProof/>
          <w:sz w:val="20"/>
          <w:szCs w:val="20"/>
        </w:rPr>
        <w:t xml:space="preserve"> </w:t>
      </w:r>
      <w:hyperlink w:anchor="_Toc44329042" w:history="1">
        <w:r w:rsidR="00606F7B" w:rsidRPr="00A01EC4">
          <w:rPr>
            <w:rStyle w:val="Hipercze"/>
            <w:rFonts w:ascii="Arial" w:hAnsi="Arial" w:cs="Arial"/>
            <w:noProof/>
            <w:sz w:val="20"/>
            <w:szCs w:val="20"/>
          </w:rPr>
          <w:t>Propozycja/Wzór ZOBOWIĄZANIA INNEGO PODMIOTU</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_Toc44329042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52</w:t>
        </w:r>
        <w:r w:rsidRPr="00A01EC4">
          <w:rPr>
            <w:rFonts w:ascii="Arial" w:hAnsi="Arial" w:cs="Arial"/>
            <w:noProof/>
            <w:webHidden/>
            <w:sz w:val="20"/>
            <w:szCs w:val="20"/>
          </w:rPr>
          <w:fldChar w:fldCharType="end"/>
        </w:r>
      </w:hyperlink>
    </w:p>
    <w:p w:rsidR="00606F7B" w:rsidRPr="00A01EC4" w:rsidRDefault="00D26EF2" w:rsidP="00606F7B">
      <w:pPr>
        <w:pStyle w:val="Spistreci3"/>
        <w:ind w:left="0"/>
        <w:rPr>
          <w:rFonts w:ascii="Arial" w:eastAsiaTheme="minorEastAsia" w:hAnsi="Arial" w:cs="Arial"/>
          <w:noProof/>
          <w:sz w:val="20"/>
          <w:szCs w:val="20"/>
        </w:rPr>
      </w:pPr>
      <w:hyperlink w:anchor="_Toc44329044" w:history="1">
        <w:r w:rsidR="00606F7B" w:rsidRPr="00A01EC4">
          <w:rPr>
            <w:rStyle w:val="Hipercze"/>
            <w:rFonts w:ascii="Arial" w:hAnsi="Arial" w:cs="Arial"/>
            <w:noProof/>
            <w:sz w:val="20"/>
            <w:szCs w:val="20"/>
          </w:rPr>
          <w:t>Załącznik Nr 9 do SIWZ -</w:t>
        </w:r>
      </w:hyperlink>
      <w:r w:rsidR="00606F7B" w:rsidRPr="00A01EC4">
        <w:rPr>
          <w:rStyle w:val="Hipercze"/>
          <w:rFonts w:ascii="Arial" w:hAnsi="Arial" w:cs="Arial"/>
          <w:noProof/>
          <w:sz w:val="20"/>
          <w:szCs w:val="20"/>
        </w:rPr>
        <w:t xml:space="preserve"> </w:t>
      </w:r>
      <w:hyperlink w:anchor="_Toc44329045" w:history="1">
        <w:r w:rsidR="00606F7B" w:rsidRPr="00A01EC4">
          <w:rPr>
            <w:rStyle w:val="Hipercze"/>
            <w:rFonts w:ascii="Arial" w:hAnsi="Arial" w:cs="Arial"/>
            <w:noProof/>
            <w:sz w:val="20"/>
            <w:szCs w:val="20"/>
          </w:rPr>
          <w:t>Dokumentacja projektowa</w:t>
        </w:r>
        <w:r w:rsidR="00606F7B" w:rsidRPr="00A01EC4">
          <w:rPr>
            <w:rFonts w:ascii="Arial" w:hAnsi="Arial" w:cs="Arial"/>
            <w:noProof/>
            <w:webHidden/>
            <w:sz w:val="20"/>
            <w:szCs w:val="20"/>
          </w:rPr>
          <w:tab/>
        </w:r>
        <w:r w:rsidRPr="00A01EC4">
          <w:rPr>
            <w:rFonts w:ascii="Arial" w:hAnsi="Arial" w:cs="Arial"/>
            <w:noProof/>
            <w:webHidden/>
            <w:sz w:val="20"/>
            <w:szCs w:val="20"/>
          </w:rPr>
          <w:fldChar w:fldCharType="begin"/>
        </w:r>
        <w:r w:rsidR="00606F7B" w:rsidRPr="00A01EC4">
          <w:rPr>
            <w:rFonts w:ascii="Arial" w:hAnsi="Arial" w:cs="Arial"/>
            <w:noProof/>
            <w:webHidden/>
            <w:sz w:val="20"/>
            <w:szCs w:val="20"/>
          </w:rPr>
          <w:instrText xml:space="preserve"> PAGEREF _Toc44329045 \h </w:instrText>
        </w:r>
        <w:r w:rsidRPr="00A01EC4">
          <w:rPr>
            <w:rFonts w:ascii="Arial" w:hAnsi="Arial" w:cs="Arial"/>
            <w:noProof/>
            <w:webHidden/>
            <w:sz w:val="20"/>
            <w:szCs w:val="20"/>
          </w:rPr>
        </w:r>
        <w:r w:rsidRPr="00A01EC4">
          <w:rPr>
            <w:rFonts w:ascii="Arial" w:hAnsi="Arial" w:cs="Arial"/>
            <w:noProof/>
            <w:webHidden/>
            <w:sz w:val="20"/>
            <w:szCs w:val="20"/>
          </w:rPr>
          <w:fldChar w:fldCharType="separate"/>
        </w:r>
        <w:r w:rsidR="00D046E2">
          <w:rPr>
            <w:rFonts w:ascii="Arial" w:hAnsi="Arial" w:cs="Arial"/>
            <w:noProof/>
            <w:webHidden/>
            <w:sz w:val="20"/>
            <w:szCs w:val="20"/>
          </w:rPr>
          <w:t>53</w:t>
        </w:r>
        <w:r w:rsidRPr="00A01EC4">
          <w:rPr>
            <w:rFonts w:ascii="Arial" w:hAnsi="Arial" w:cs="Arial"/>
            <w:noProof/>
            <w:webHidden/>
            <w:sz w:val="20"/>
            <w:szCs w:val="20"/>
          </w:rPr>
          <w:fldChar w:fldCharType="end"/>
        </w:r>
      </w:hyperlink>
    </w:p>
    <w:p w:rsidR="00614939" w:rsidRPr="00ED408D" w:rsidRDefault="00D26EF2" w:rsidP="00F70CD7">
      <w:pPr>
        <w:rPr>
          <w:rFonts w:ascii="Arial" w:hAnsi="Arial" w:cs="Arial"/>
          <w:sz w:val="20"/>
          <w:szCs w:val="20"/>
        </w:rPr>
      </w:pPr>
      <w:r w:rsidRPr="00A01EC4">
        <w:rPr>
          <w:rFonts w:ascii="Arial" w:hAnsi="Arial" w:cs="Arial"/>
          <w:sz w:val="20"/>
          <w:szCs w:val="20"/>
        </w:rPr>
        <w:fldChar w:fldCharType="end"/>
      </w:r>
    </w:p>
    <w:p w:rsidR="002A7A24" w:rsidRPr="00ED408D" w:rsidRDefault="002A7A24" w:rsidP="00F70CD7">
      <w:pPr>
        <w:rPr>
          <w:rFonts w:ascii="Arial" w:hAnsi="Arial" w:cs="Arial"/>
          <w:sz w:val="20"/>
          <w:szCs w:val="20"/>
        </w:rPr>
      </w:pPr>
    </w:p>
    <w:p w:rsidR="002A7A24" w:rsidRPr="00A421EA" w:rsidRDefault="002A7A24" w:rsidP="00F70CD7">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Pr="00614939" w:rsidRDefault="002A7A24">
      <w:pPr>
        <w:rPr>
          <w:rFonts w:ascii="Book Antiqua" w:hAnsi="Book Antiqua"/>
          <w:sz w:val="22"/>
          <w:szCs w:val="22"/>
        </w:rPr>
      </w:pPr>
    </w:p>
    <w:p w:rsidR="002A7A24" w:rsidRDefault="002A7A24">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76" w:name="_Toc253650380"/>
      <w:bookmarkStart w:id="77" w:name="_Toc253652282"/>
      <w:bookmarkStart w:id="78" w:name="_Toc253652605"/>
      <w:bookmarkStart w:id="79" w:name="_Toc253652636"/>
      <w:bookmarkStart w:id="80" w:name="_Toc253653107"/>
      <w:bookmarkStart w:id="81" w:name="_Toc253653656"/>
      <w:bookmarkStart w:id="82" w:name="_Toc44328978"/>
      <w:r w:rsidRPr="00E0309F">
        <w:rPr>
          <w:rFonts w:cs="Arial"/>
        </w:rPr>
        <w:lastRenderedPageBreak/>
        <w:t xml:space="preserve">ROZDZIAŁ I.  </w:t>
      </w:r>
      <w:bookmarkEnd w:id="76"/>
      <w:bookmarkEnd w:id="77"/>
      <w:bookmarkEnd w:id="78"/>
      <w:bookmarkEnd w:id="79"/>
      <w:bookmarkEnd w:id="80"/>
      <w:bookmarkEnd w:id="81"/>
      <w:r w:rsidRPr="00E0309F">
        <w:rPr>
          <w:rFonts w:cs="Arial"/>
        </w:rPr>
        <w:t>INFORMACJE OGÓLNE</w:t>
      </w:r>
      <w:bookmarkEnd w:id="82"/>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3" w:name="_Toc463434764"/>
      <w:bookmarkStart w:id="84" w:name="_Toc463434977"/>
      <w:bookmarkStart w:id="85" w:name="_Toc463591439"/>
      <w:bookmarkStart w:id="86" w:name="_Toc491695980"/>
      <w:bookmarkStart w:id="87" w:name="_Toc497142576"/>
      <w:bookmarkStart w:id="88" w:name="_Toc499818262"/>
      <w:bookmarkStart w:id="89" w:name="_Toc526254904"/>
      <w:bookmarkStart w:id="90" w:name="_Toc526256997"/>
      <w:bookmarkStart w:id="91" w:name="_Toc25059422"/>
      <w:bookmarkStart w:id="92" w:name="_Toc44328979"/>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3"/>
      <w:bookmarkEnd w:id="84"/>
      <w:bookmarkEnd w:id="85"/>
      <w:bookmarkEnd w:id="86"/>
      <w:bookmarkEnd w:id="87"/>
      <w:bookmarkEnd w:id="88"/>
      <w:bookmarkEnd w:id="89"/>
      <w:bookmarkEnd w:id="90"/>
      <w:bookmarkEnd w:id="91"/>
      <w:bookmarkEnd w:id="92"/>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B456BB" w:rsidRPr="00B456BB" w:rsidRDefault="004F4D7E" w:rsidP="00B456BB">
      <w:pPr>
        <w:jc w:val="center"/>
        <w:outlineLvl w:val="0"/>
        <w:rPr>
          <w:rFonts w:ascii="Arial" w:hAnsi="Arial" w:cs="Arial"/>
          <w:b/>
        </w:rPr>
      </w:pPr>
      <w:bookmarkStart w:id="93" w:name="_Toc44328980"/>
      <w:r>
        <w:rPr>
          <w:rFonts w:ascii="Arial" w:hAnsi="Arial" w:cs="Arial"/>
          <w:b/>
        </w:rPr>
        <w:t>Bierutów, mury obronne (XIV w.): rewitalizacja odcinka murów obronnych</w:t>
      </w:r>
      <w:bookmarkEnd w:id="93"/>
    </w:p>
    <w:p w:rsidR="00526A01" w:rsidRPr="009A4B03" w:rsidRDefault="00526A01"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94" w:name="_Toc463434767"/>
      <w:bookmarkStart w:id="95" w:name="_Toc463434980"/>
      <w:bookmarkStart w:id="96" w:name="_Toc463591442"/>
      <w:bookmarkStart w:id="97" w:name="_Toc491695983"/>
      <w:bookmarkStart w:id="98" w:name="_Toc497142578"/>
      <w:bookmarkStart w:id="99" w:name="_Toc499818264"/>
      <w:bookmarkStart w:id="100" w:name="_Toc516738882"/>
      <w:bookmarkStart w:id="101" w:name="_Toc516820632"/>
      <w:bookmarkStart w:id="102" w:name="_Toc522010729"/>
      <w:bookmarkStart w:id="103" w:name="_Toc526254906"/>
      <w:bookmarkStart w:id="104" w:name="_Toc526256999"/>
      <w:bookmarkStart w:id="105" w:name="_Toc25059424"/>
      <w:bookmarkStart w:id="106" w:name="_Toc44328981"/>
      <w:bookmarkStart w:id="107" w:name="_Toc253652284"/>
      <w:bookmarkStart w:id="108" w:name="_Toc253652607"/>
      <w:bookmarkStart w:id="109" w:name="_Toc253652638"/>
      <w:bookmarkStart w:id="110" w:name="_Toc253653109"/>
      <w:bookmarkStart w:id="111"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94"/>
      <w:bookmarkEnd w:id="95"/>
      <w:bookmarkEnd w:id="96"/>
      <w:bookmarkEnd w:id="97"/>
      <w:bookmarkEnd w:id="98"/>
      <w:bookmarkEnd w:id="99"/>
      <w:bookmarkEnd w:id="100"/>
      <w:bookmarkEnd w:id="101"/>
      <w:bookmarkEnd w:id="102"/>
      <w:bookmarkEnd w:id="103"/>
      <w:bookmarkEnd w:id="104"/>
      <w:bookmarkEnd w:id="105"/>
      <w:bookmarkEnd w:id="106"/>
    </w:p>
    <w:p w:rsidR="00972507" w:rsidRPr="00E0309F" w:rsidRDefault="00972507" w:rsidP="00E95890">
      <w:pPr>
        <w:numPr>
          <w:ilvl w:val="1"/>
          <w:numId w:val="37"/>
        </w:numPr>
        <w:ind w:left="567" w:hanging="567"/>
        <w:jc w:val="both"/>
        <w:outlineLvl w:val="0"/>
        <w:rPr>
          <w:rFonts w:ascii="Arial" w:hAnsi="Arial" w:cs="Arial"/>
          <w:sz w:val="20"/>
          <w:szCs w:val="20"/>
        </w:rPr>
      </w:pPr>
      <w:bookmarkStart w:id="112" w:name="_Toc463434768"/>
      <w:bookmarkStart w:id="113" w:name="_Toc463434981"/>
      <w:bookmarkStart w:id="114" w:name="_Toc463591443"/>
      <w:bookmarkStart w:id="115" w:name="_Toc491695984"/>
      <w:bookmarkStart w:id="116" w:name="_Toc497142579"/>
      <w:bookmarkStart w:id="117" w:name="_Toc499818265"/>
      <w:bookmarkStart w:id="118" w:name="_Toc516738883"/>
      <w:bookmarkStart w:id="119" w:name="_Toc516820633"/>
      <w:bookmarkStart w:id="120" w:name="_Toc522010730"/>
      <w:bookmarkStart w:id="121" w:name="_Toc526254907"/>
      <w:bookmarkStart w:id="122" w:name="_Toc526257000"/>
      <w:bookmarkStart w:id="123" w:name="_Toc25059425"/>
      <w:bookmarkStart w:id="124" w:name="_Toc44328982"/>
      <w:r w:rsidRPr="00E0309F">
        <w:rPr>
          <w:rFonts w:ascii="Arial" w:hAnsi="Arial" w:cs="Arial"/>
          <w:sz w:val="20"/>
          <w:szCs w:val="20"/>
        </w:rPr>
        <w:t>Wykonawca winien zapoznać się ze wszystkimi wymaganiami określonymi w niniejszej specyfikacji.</w:t>
      </w:r>
      <w:bookmarkEnd w:id="112"/>
      <w:bookmarkEnd w:id="113"/>
      <w:bookmarkEnd w:id="114"/>
      <w:bookmarkEnd w:id="115"/>
      <w:bookmarkEnd w:id="116"/>
      <w:bookmarkEnd w:id="117"/>
      <w:bookmarkEnd w:id="118"/>
      <w:bookmarkEnd w:id="119"/>
      <w:bookmarkEnd w:id="120"/>
      <w:bookmarkEnd w:id="121"/>
      <w:bookmarkEnd w:id="122"/>
      <w:bookmarkEnd w:id="123"/>
      <w:bookmarkEnd w:id="124"/>
    </w:p>
    <w:p w:rsidR="00972507" w:rsidRDefault="00972507" w:rsidP="00E95890">
      <w:pPr>
        <w:numPr>
          <w:ilvl w:val="1"/>
          <w:numId w:val="37"/>
        </w:numPr>
        <w:ind w:left="567" w:hanging="567"/>
        <w:jc w:val="both"/>
        <w:outlineLvl w:val="0"/>
        <w:rPr>
          <w:rFonts w:ascii="Arial" w:hAnsi="Arial" w:cs="Arial"/>
          <w:sz w:val="20"/>
          <w:szCs w:val="20"/>
        </w:rPr>
      </w:pPr>
      <w:bookmarkStart w:id="125" w:name="_Toc463434769"/>
      <w:bookmarkStart w:id="126" w:name="_Toc463434982"/>
      <w:bookmarkStart w:id="127" w:name="_Toc463591444"/>
      <w:bookmarkStart w:id="128" w:name="_Toc491695985"/>
      <w:bookmarkStart w:id="129" w:name="_Toc497142580"/>
      <w:bookmarkStart w:id="130" w:name="_Toc499818266"/>
      <w:bookmarkStart w:id="131" w:name="_Toc516738884"/>
      <w:bookmarkStart w:id="132" w:name="_Toc516820634"/>
      <w:bookmarkStart w:id="133" w:name="_Toc522010731"/>
      <w:bookmarkStart w:id="134" w:name="_Toc526254908"/>
      <w:bookmarkStart w:id="135" w:name="_Toc526257001"/>
      <w:bookmarkStart w:id="136" w:name="_Toc25059426"/>
      <w:bookmarkStart w:id="137" w:name="_Toc44328983"/>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25"/>
      <w:bookmarkEnd w:id="126"/>
      <w:bookmarkEnd w:id="127"/>
      <w:bookmarkEnd w:id="128"/>
      <w:bookmarkEnd w:id="129"/>
      <w:bookmarkEnd w:id="130"/>
      <w:bookmarkEnd w:id="131"/>
      <w:bookmarkEnd w:id="132"/>
      <w:bookmarkEnd w:id="133"/>
      <w:bookmarkEnd w:id="134"/>
      <w:bookmarkEnd w:id="135"/>
      <w:bookmarkEnd w:id="136"/>
      <w:bookmarkEnd w:id="13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38" w:name="_Toc463434770"/>
      <w:bookmarkStart w:id="139" w:name="_Toc463434983"/>
      <w:bookmarkStart w:id="140" w:name="_Toc463591445"/>
      <w:bookmarkStart w:id="141" w:name="_Toc491695986"/>
      <w:bookmarkStart w:id="142" w:name="_Toc497142581"/>
      <w:bookmarkStart w:id="143" w:name="_Toc499818267"/>
      <w:bookmarkStart w:id="144" w:name="_Toc516738885"/>
      <w:bookmarkStart w:id="145" w:name="_Toc516820635"/>
      <w:bookmarkStart w:id="146" w:name="_Toc522010732"/>
      <w:bookmarkStart w:id="147" w:name="_Toc526254909"/>
      <w:bookmarkStart w:id="148" w:name="_Toc526257002"/>
      <w:bookmarkStart w:id="149" w:name="_Toc25059427"/>
      <w:bookmarkStart w:id="150" w:name="_Toc44328984"/>
      <w:r w:rsidRPr="00957089">
        <w:rPr>
          <w:rFonts w:ascii="Arial" w:hAnsi="Arial" w:cs="Arial"/>
          <w:b/>
          <w:sz w:val="20"/>
          <w:szCs w:val="20"/>
        </w:rPr>
        <w:t>Konto do wpłacenia wadium:</w:t>
      </w:r>
      <w:bookmarkEnd w:id="138"/>
      <w:bookmarkEnd w:id="139"/>
      <w:bookmarkEnd w:id="140"/>
      <w:bookmarkEnd w:id="141"/>
      <w:bookmarkEnd w:id="142"/>
      <w:bookmarkEnd w:id="143"/>
      <w:bookmarkEnd w:id="144"/>
      <w:bookmarkEnd w:id="145"/>
      <w:bookmarkEnd w:id="146"/>
      <w:bookmarkEnd w:id="147"/>
      <w:bookmarkEnd w:id="148"/>
      <w:bookmarkEnd w:id="149"/>
      <w:bookmarkEnd w:id="150"/>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51" w:name="_Toc463434771"/>
      <w:bookmarkStart w:id="152" w:name="_Toc463434984"/>
      <w:bookmarkStart w:id="153" w:name="_Toc463591446"/>
      <w:bookmarkStart w:id="154" w:name="_Toc491695987"/>
      <w:bookmarkStart w:id="155" w:name="_Toc497142582"/>
      <w:bookmarkStart w:id="156" w:name="_Toc499818268"/>
      <w:bookmarkStart w:id="157" w:name="_Toc516738886"/>
      <w:bookmarkStart w:id="158" w:name="_Toc516820636"/>
      <w:bookmarkStart w:id="159" w:name="_Toc522010733"/>
      <w:bookmarkStart w:id="160" w:name="_Toc526254910"/>
      <w:bookmarkStart w:id="161" w:name="_Toc526257003"/>
      <w:bookmarkStart w:id="162" w:name="_Toc25059428"/>
      <w:bookmarkStart w:id="163" w:name="_Toc44328985"/>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51"/>
      <w:bookmarkEnd w:id="152"/>
      <w:bookmarkEnd w:id="153"/>
      <w:bookmarkEnd w:id="154"/>
      <w:bookmarkEnd w:id="155"/>
      <w:bookmarkEnd w:id="156"/>
      <w:bookmarkEnd w:id="157"/>
      <w:bookmarkEnd w:id="158"/>
      <w:bookmarkEnd w:id="159"/>
      <w:bookmarkEnd w:id="160"/>
      <w:bookmarkEnd w:id="161"/>
      <w:bookmarkEnd w:id="162"/>
      <w:bookmarkEnd w:id="163"/>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33511C">
        <w:rPr>
          <w:rFonts w:ascii="Arial" w:hAnsi="Arial" w:cs="Arial"/>
          <w:i/>
          <w:sz w:val="20"/>
          <w:szCs w:val="20"/>
        </w:rPr>
        <w:t>Bierutów, mury obronne (XIV w.): rewitalizacja odcinka murów obronnych</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D8781F">
        <w:rPr>
          <w:rFonts w:ascii="Arial" w:hAnsi="Arial" w:cs="Arial"/>
          <w:i/>
          <w:sz w:val="20"/>
          <w:szCs w:val="20"/>
        </w:rPr>
        <w:t>7</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lastRenderedPageBreak/>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danych osobowych będą osoby lub podmioty, którym udostępniona zostanie dokumentacja postępowania w oparciu o art. 8 oraz art. 96 ust. 3 ustawy z dnia 29 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64" w:name="_Toc44328986"/>
      <w:r>
        <w:rPr>
          <w:rFonts w:cs="Arial"/>
        </w:rPr>
        <w:t>ROZDZIAŁ I</w:t>
      </w:r>
      <w:r w:rsidRPr="004D3671">
        <w:rPr>
          <w:rFonts w:cs="Arial"/>
        </w:rPr>
        <w:t>I.  OPIS PRZEDMIOTU ZAMÓWIENIA</w:t>
      </w:r>
      <w:bookmarkEnd w:id="107"/>
      <w:bookmarkEnd w:id="108"/>
      <w:bookmarkEnd w:id="109"/>
      <w:bookmarkEnd w:id="110"/>
      <w:bookmarkEnd w:id="111"/>
      <w:bookmarkEnd w:id="164"/>
    </w:p>
    <w:p w:rsidR="007A30F6" w:rsidRPr="00620E54" w:rsidRDefault="007A30F6" w:rsidP="00C4660E">
      <w:pPr>
        <w:pStyle w:val="Tekstpodstawowy"/>
        <w:spacing w:line="240" w:lineRule="auto"/>
        <w:rPr>
          <w:rFonts w:ascii="Book Antiqua" w:hAnsi="Book Antiqua"/>
          <w:sz w:val="22"/>
          <w:szCs w:val="22"/>
        </w:rPr>
      </w:pPr>
    </w:p>
    <w:p w:rsidR="00B456BB" w:rsidRDefault="00B456BB" w:rsidP="00E95890">
      <w:pPr>
        <w:numPr>
          <w:ilvl w:val="1"/>
          <w:numId w:val="41"/>
        </w:numPr>
        <w:ind w:left="567" w:hanging="567"/>
        <w:jc w:val="both"/>
        <w:rPr>
          <w:rFonts w:ascii="Arial" w:hAnsi="Arial" w:cs="Arial"/>
          <w:sz w:val="20"/>
          <w:szCs w:val="20"/>
        </w:rPr>
      </w:pPr>
      <w:r w:rsidRPr="003D548C">
        <w:rPr>
          <w:rFonts w:ascii="Arial" w:hAnsi="Arial" w:cs="Arial"/>
          <w:sz w:val="20"/>
          <w:szCs w:val="20"/>
        </w:rPr>
        <w:t xml:space="preserve">Przedmiotem </w:t>
      </w:r>
      <w:r w:rsidR="003D548C">
        <w:rPr>
          <w:rFonts w:ascii="Arial" w:hAnsi="Arial" w:cs="Arial"/>
          <w:sz w:val="20"/>
          <w:szCs w:val="20"/>
        </w:rPr>
        <w:t>zamówienia</w:t>
      </w:r>
      <w:r w:rsidRPr="003D548C">
        <w:rPr>
          <w:rFonts w:ascii="Arial" w:hAnsi="Arial" w:cs="Arial"/>
          <w:sz w:val="20"/>
          <w:szCs w:val="20"/>
        </w:rPr>
        <w:t xml:space="preserve"> jest </w:t>
      </w:r>
      <w:r w:rsidR="008B5956" w:rsidRPr="00CF236E">
        <w:rPr>
          <w:rFonts w:ascii="Arial" w:hAnsi="Arial" w:cs="Arial"/>
          <w:b/>
          <w:sz w:val="20"/>
          <w:szCs w:val="20"/>
        </w:rPr>
        <w:t xml:space="preserve">rewitalizacja odcinka XIV wiecznych murów obronnych </w:t>
      </w:r>
      <w:r w:rsidR="008B5956" w:rsidRPr="00CF236E">
        <w:rPr>
          <w:rFonts w:ascii="Arial" w:hAnsi="Arial" w:cs="Arial"/>
          <w:b/>
          <w:sz w:val="20"/>
          <w:szCs w:val="20"/>
        </w:rPr>
        <w:br/>
      </w:r>
      <w:r w:rsidR="008B5956">
        <w:rPr>
          <w:rFonts w:ascii="Arial" w:hAnsi="Arial" w:cs="Arial"/>
          <w:b/>
          <w:sz w:val="20"/>
          <w:szCs w:val="20"/>
        </w:rPr>
        <w:t xml:space="preserve">na działce 17/21 przy ul. Moniuszki </w:t>
      </w:r>
      <w:r w:rsidR="008B5956" w:rsidRPr="00CF236E">
        <w:rPr>
          <w:rFonts w:ascii="Arial" w:hAnsi="Arial" w:cs="Arial"/>
          <w:b/>
          <w:sz w:val="20"/>
          <w:szCs w:val="20"/>
        </w:rPr>
        <w:t>w Bierutowie</w:t>
      </w:r>
      <w:r w:rsidRPr="003D548C">
        <w:rPr>
          <w:rFonts w:ascii="Arial" w:hAnsi="Arial" w:cs="Arial"/>
          <w:sz w:val="20"/>
          <w:szCs w:val="20"/>
        </w:rPr>
        <w:t>.</w:t>
      </w:r>
    </w:p>
    <w:p w:rsidR="00634BBA" w:rsidRPr="006834B7" w:rsidRDefault="00634BBA" w:rsidP="006834B7">
      <w:pPr>
        <w:numPr>
          <w:ilvl w:val="1"/>
          <w:numId w:val="41"/>
        </w:numPr>
        <w:ind w:left="567" w:hanging="567"/>
        <w:jc w:val="both"/>
        <w:rPr>
          <w:rFonts w:ascii="Arial" w:hAnsi="Arial" w:cs="Arial"/>
          <w:sz w:val="20"/>
          <w:szCs w:val="20"/>
        </w:rPr>
      </w:pPr>
      <w:r>
        <w:rPr>
          <w:rFonts w:ascii="Arial" w:hAnsi="Arial" w:cs="Arial"/>
          <w:sz w:val="20"/>
          <w:szCs w:val="20"/>
        </w:rPr>
        <w:t>Przedmiot</w:t>
      </w:r>
      <w:r w:rsidR="0033511C" w:rsidRPr="00634BBA">
        <w:rPr>
          <w:rFonts w:ascii="Arial" w:hAnsi="Arial" w:cs="Arial"/>
          <w:sz w:val="20"/>
          <w:szCs w:val="20"/>
        </w:rPr>
        <w:t xml:space="preserve"> zamówienia </w:t>
      </w:r>
      <w:r w:rsidRPr="00634BBA">
        <w:rPr>
          <w:rFonts w:ascii="Arial" w:hAnsi="Arial" w:cs="Arial"/>
          <w:sz w:val="20"/>
          <w:szCs w:val="20"/>
        </w:rPr>
        <w:t>obejmuje</w:t>
      </w:r>
      <w:r>
        <w:rPr>
          <w:rFonts w:ascii="Arial" w:hAnsi="Arial" w:cs="Arial"/>
          <w:sz w:val="20"/>
          <w:szCs w:val="20"/>
        </w:rPr>
        <w:t xml:space="preserve"> remont </w:t>
      </w:r>
      <w:r w:rsidR="006834B7">
        <w:rPr>
          <w:rFonts w:ascii="Arial" w:hAnsi="Arial" w:cs="Arial"/>
          <w:sz w:val="20"/>
          <w:szCs w:val="20"/>
        </w:rPr>
        <w:t xml:space="preserve">korony </w:t>
      </w:r>
      <w:r w:rsidR="0033511C" w:rsidRPr="006834B7">
        <w:rPr>
          <w:rFonts w:ascii="Arial" w:hAnsi="Arial" w:cs="Arial"/>
          <w:sz w:val="20"/>
          <w:szCs w:val="20"/>
        </w:rPr>
        <w:t>zabytkow</w:t>
      </w:r>
      <w:r w:rsidRPr="006834B7">
        <w:rPr>
          <w:rFonts w:ascii="Arial" w:hAnsi="Arial" w:cs="Arial"/>
          <w:sz w:val="20"/>
          <w:szCs w:val="20"/>
        </w:rPr>
        <w:t>ego</w:t>
      </w:r>
      <w:r w:rsidR="0033511C" w:rsidRPr="006834B7">
        <w:rPr>
          <w:rFonts w:ascii="Arial" w:hAnsi="Arial" w:cs="Arial"/>
          <w:sz w:val="20"/>
          <w:szCs w:val="20"/>
        </w:rPr>
        <w:t xml:space="preserve"> </w:t>
      </w:r>
      <w:r w:rsidRPr="006834B7">
        <w:rPr>
          <w:rFonts w:ascii="Arial" w:hAnsi="Arial" w:cs="Arial"/>
          <w:sz w:val="20"/>
          <w:szCs w:val="20"/>
        </w:rPr>
        <w:t>średniowiecznego</w:t>
      </w:r>
      <w:r w:rsidR="0033511C" w:rsidRPr="006834B7">
        <w:rPr>
          <w:rFonts w:ascii="Arial" w:hAnsi="Arial" w:cs="Arial"/>
          <w:sz w:val="20"/>
          <w:szCs w:val="20"/>
        </w:rPr>
        <w:t xml:space="preserve"> </w:t>
      </w:r>
      <w:r w:rsidRPr="006834B7">
        <w:rPr>
          <w:rFonts w:ascii="Arial" w:hAnsi="Arial" w:cs="Arial"/>
          <w:sz w:val="20"/>
          <w:szCs w:val="20"/>
        </w:rPr>
        <w:t xml:space="preserve">ceglanego </w:t>
      </w:r>
      <w:r w:rsidR="0033511C" w:rsidRPr="006834B7">
        <w:rPr>
          <w:rFonts w:ascii="Arial" w:hAnsi="Arial" w:cs="Arial"/>
          <w:sz w:val="20"/>
          <w:szCs w:val="20"/>
        </w:rPr>
        <w:t>mur</w:t>
      </w:r>
      <w:r w:rsidRPr="006834B7">
        <w:rPr>
          <w:rFonts w:ascii="Arial" w:hAnsi="Arial" w:cs="Arial"/>
          <w:sz w:val="20"/>
          <w:szCs w:val="20"/>
        </w:rPr>
        <w:t>u obronnego</w:t>
      </w:r>
      <w:r w:rsidR="0033511C" w:rsidRPr="006834B7">
        <w:rPr>
          <w:rFonts w:ascii="Arial" w:hAnsi="Arial" w:cs="Arial"/>
          <w:sz w:val="20"/>
          <w:szCs w:val="20"/>
        </w:rPr>
        <w:t xml:space="preserve"> w miejscowości </w:t>
      </w:r>
      <w:r w:rsidRPr="006834B7">
        <w:rPr>
          <w:rFonts w:ascii="Arial" w:hAnsi="Arial" w:cs="Arial"/>
          <w:sz w:val="20"/>
          <w:szCs w:val="20"/>
        </w:rPr>
        <w:t>Bierutów.</w:t>
      </w:r>
    </w:p>
    <w:p w:rsidR="00634BBA" w:rsidRDefault="0033511C" w:rsidP="00B456BB">
      <w:pPr>
        <w:numPr>
          <w:ilvl w:val="1"/>
          <w:numId w:val="41"/>
        </w:numPr>
        <w:ind w:left="567" w:hanging="567"/>
        <w:jc w:val="both"/>
        <w:rPr>
          <w:rFonts w:ascii="Arial" w:hAnsi="Arial" w:cs="Arial"/>
          <w:sz w:val="20"/>
          <w:szCs w:val="20"/>
        </w:rPr>
      </w:pPr>
      <w:r w:rsidRPr="00634BBA">
        <w:rPr>
          <w:rFonts w:ascii="Arial" w:hAnsi="Arial" w:cs="Arial"/>
          <w:sz w:val="20"/>
          <w:szCs w:val="20"/>
        </w:rPr>
        <w:t xml:space="preserve">Zakres planowanych robót obejmuje: </w:t>
      </w:r>
    </w:p>
    <w:p w:rsidR="000F284C" w:rsidRPr="00514F87" w:rsidRDefault="000F284C"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dokumentację ko</w:t>
      </w:r>
      <w:r w:rsidR="00301138">
        <w:rPr>
          <w:rFonts w:ascii="Arial" w:hAnsi="Arial" w:cs="Arial"/>
          <w:sz w:val="20"/>
          <w:szCs w:val="20"/>
        </w:rPr>
        <w:t>nserwatorską remontu korony muru</w:t>
      </w:r>
      <w:r w:rsidRPr="00514F87">
        <w:rPr>
          <w:rFonts w:ascii="Arial" w:hAnsi="Arial" w:cs="Arial"/>
          <w:sz w:val="20"/>
          <w:szCs w:val="20"/>
        </w:rPr>
        <w:t>,</w:t>
      </w:r>
    </w:p>
    <w:p w:rsidR="00634BBA" w:rsidRPr="00514F87" w:rsidRDefault="00514F87" w:rsidP="00340252">
      <w:pPr>
        <w:pStyle w:val="Akapitzlist"/>
        <w:numPr>
          <w:ilvl w:val="2"/>
          <w:numId w:val="36"/>
        </w:numPr>
        <w:ind w:left="851" w:hanging="284"/>
        <w:jc w:val="both"/>
        <w:rPr>
          <w:rFonts w:ascii="Arial" w:hAnsi="Arial" w:cs="Arial"/>
          <w:sz w:val="20"/>
          <w:szCs w:val="20"/>
        </w:rPr>
      </w:pPr>
      <w:r w:rsidRPr="00514F87">
        <w:rPr>
          <w:rFonts w:ascii="Arial" w:hAnsi="Arial" w:cs="Arial"/>
          <w:sz w:val="20"/>
          <w:szCs w:val="20"/>
        </w:rPr>
        <w:t>roboty murowe i konserwatorskie.</w:t>
      </w:r>
    </w:p>
    <w:p w:rsidR="003D548C" w:rsidRPr="00514F87" w:rsidRDefault="005F1F9A" w:rsidP="005F1F9A">
      <w:pPr>
        <w:numPr>
          <w:ilvl w:val="1"/>
          <w:numId w:val="41"/>
        </w:numPr>
        <w:ind w:left="567" w:hanging="567"/>
        <w:jc w:val="both"/>
        <w:rPr>
          <w:rFonts w:ascii="Arial" w:hAnsi="Arial" w:cs="Arial"/>
          <w:sz w:val="20"/>
        </w:rPr>
      </w:pPr>
      <w:r w:rsidRPr="00514F87">
        <w:rPr>
          <w:rFonts w:ascii="Arial" w:hAnsi="Arial" w:cs="Arial"/>
          <w:sz w:val="20"/>
          <w:szCs w:val="20"/>
        </w:rPr>
        <w:t>M</w:t>
      </w:r>
      <w:r w:rsidR="00634BBA" w:rsidRPr="00514F87">
        <w:rPr>
          <w:rFonts w:ascii="Arial" w:hAnsi="Arial" w:cs="Arial"/>
          <w:sz w:val="20"/>
          <w:szCs w:val="20"/>
        </w:rPr>
        <w:t xml:space="preserve">iejski mur obronny Bierutowa jest wpisany do rejestru zabytków województwa dolnośląskiego pod nr </w:t>
      </w:r>
      <w:r w:rsidR="00634BBA" w:rsidRPr="00514F87">
        <w:rPr>
          <w:rFonts w:ascii="Arial" w:hAnsi="Arial" w:cs="Arial"/>
          <w:color w:val="000000"/>
          <w:sz w:val="20"/>
          <w:szCs w:val="20"/>
        </w:rPr>
        <w:t>A/3329/977 z dnia 15.06.1963 r.</w:t>
      </w:r>
      <w:r w:rsidRPr="00514F87">
        <w:rPr>
          <w:rFonts w:ascii="Arial" w:hAnsi="Arial" w:cs="Arial"/>
          <w:sz w:val="20"/>
          <w:szCs w:val="20"/>
        </w:rPr>
        <w:t xml:space="preserve">, </w:t>
      </w:r>
      <w:r w:rsidR="00634BBA" w:rsidRPr="00514F87">
        <w:rPr>
          <w:rFonts w:ascii="Arial" w:hAnsi="Arial" w:cs="Arial"/>
          <w:sz w:val="20"/>
          <w:szCs w:val="20"/>
        </w:rPr>
        <w:t>podlega och</w:t>
      </w:r>
      <w:r w:rsidR="00514F87">
        <w:rPr>
          <w:rFonts w:ascii="Arial" w:hAnsi="Arial" w:cs="Arial"/>
          <w:sz w:val="20"/>
          <w:szCs w:val="20"/>
        </w:rPr>
        <w:t>ronie na podstawie ustaleń MPZP.</w:t>
      </w:r>
    </w:p>
    <w:p w:rsidR="00514F87" w:rsidRPr="00514F87" w:rsidRDefault="00514F87" w:rsidP="00514F87">
      <w:pPr>
        <w:ind w:left="567"/>
        <w:jc w:val="both"/>
        <w:rPr>
          <w:rFonts w:ascii="Arial" w:hAnsi="Arial" w:cs="Arial"/>
          <w:sz w:val="20"/>
        </w:rPr>
      </w:pPr>
    </w:p>
    <w:p w:rsidR="001127AE" w:rsidRPr="00101A38" w:rsidRDefault="001127AE" w:rsidP="001127AE">
      <w:pPr>
        <w:ind w:left="567"/>
        <w:jc w:val="both"/>
        <w:rPr>
          <w:rFonts w:ascii="Arial" w:hAnsi="Arial" w:cs="Arial"/>
          <w:sz w:val="20"/>
          <w:szCs w:val="20"/>
        </w:rPr>
      </w:pPr>
      <w:r w:rsidRPr="00101A38">
        <w:rPr>
          <w:rFonts w:ascii="Arial" w:hAnsi="Arial" w:cs="Arial"/>
          <w:sz w:val="20"/>
          <w:szCs w:val="20"/>
        </w:rPr>
        <w:t>Kody opisujące przedmiot zamówienia określone we Wspólnym Słowniku Zamówień (CPV):</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71000000-8 </w:t>
      </w:r>
      <w:r>
        <w:rPr>
          <w:rFonts w:ascii="Arial" w:hAnsi="Arial" w:cs="Arial"/>
          <w:b/>
          <w:sz w:val="20"/>
        </w:rPr>
        <w:tab/>
      </w:r>
      <w:r w:rsidRPr="001D7065">
        <w:rPr>
          <w:rFonts w:ascii="Arial" w:hAnsi="Arial" w:cs="Arial"/>
          <w:sz w:val="20"/>
        </w:rPr>
        <w:t xml:space="preserve">Usługi architektoniczne, budowlane, inżynieryjne i kontrolne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45000000-7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budowlane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92522100-7</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Usługi ochrony obiektów historycznych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45212350-4</w:t>
      </w:r>
      <w:r w:rsidRPr="001D7065">
        <w:rPr>
          <w:rFonts w:ascii="Arial" w:hAnsi="Arial" w:cs="Arial"/>
          <w:sz w:val="20"/>
        </w:rPr>
        <w:t xml:space="preserve"> </w:t>
      </w:r>
      <w:r>
        <w:rPr>
          <w:rFonts w:ascii="Arial" w:hAnsi="Arial" w:cs="Arial"/>
          <w:sz w:val="20"/>
        </w:rPr>
        <w:tab/>
      </w:r>
      <w:r w:rsidRPr="001D7065">
        <w:rPr>
          <w:rFonts w:ascii="Arial" w:hAnsi="Arial" w:cs="Arial"/>
          <w:sz w:val="20"/>
        </w:rPr>
        <w:t>Budynki o szczególnej wartości historycznej lub architektonicznej</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45100000-8</w:t>
      </w:r>
      <w:r w:rsidRPr="001D7065">
        <w:rPr>
          <w:rFonts w:ascii="Arial" w:hAnsi="Arial" w:cs="Arial"/>
          <w:sz w:val="20"/>
        </w:rPr>
        <w:t xml:space="preserve"> </w:t>
      </w:r>
      <w:r>
        <w:rPr>
          <w:rFonts w:ascii="Arial" w:hAnsi="Arial" w:cs="Arial"/>
          <w:sz w:val="20"/>
        </w:rPr>
        <w:tab/>
      </w:r>
      <w:r w:rsidRPr="001D7065">
        <w:rPr>
          <w:rFonts w:ascii="Arial" w:hAnsi="Arial" w:cs="Arial"/>
          <w:sz w:val="20"/>
        </w:rPr>
        <w:t xml:space="preserve">Przygotowanie terenu pod budowę </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45453000-7</w:t>
      </w:r>
      <w:r w:rsidRPr="001D7065">
        <w:rPr>
          <w:rFonts w:ascii="Arial" w:hAnsi="Arial" w:cs="Arial"/>
          <w:sz w:val="20"/>
        </w:rPr>
        <w:t xml:space="preserve"> </w:t>
      </w:r>
      <w:r>
        <w:rPr>
          <w:rFonts w:ascii="Arial" w:hAnsi="Arial" w:cs="Arial"/>
          <w:sz w:val="20"/>
        </w:rPr>
        <w:tab/>
      </w:r>
      <w:r w:rsidRPr="001D7065">
        <w:rPr>
          <w:rFonts w:ascii="Arial" w:hAnsi="Arial" w:cs="Arial"/>
          <w:sz w:val="20"/>
        </w:rPr>
        <w:t>Roboty remontowe i renowacyjne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45400000-1</w:t>
      </w:r>
      <w:r w:rsidRPr="001D7065">
        <w:rPr>
          <w:rFonts w:ascii="Arial" w:hAnsi="Arial" w:cs="Arial"/>
          <w:sz w:val="20"/>
        </w:rPr>
        <w:t xml:space="preserve"> </w:t>
      </w:r>
      <w:r>
        <w:rPr>
          <w:rFonts w:ascii="Arial" w:hAnsi="Arial" w:cs="Arial"/>
          <w:sz w:val="20"/>
        </w:rPr>
        <w:tab/>
      </w:r>
      <w:r w:rsidRPr="001D7065">
        <w:rPr>
          <w:rFonts w:ascii="Arial" w:hAnsi="Arial" w:cs="Arial"/>
          <w:sz w:val="20"/>
        </w:rPr>
        <w:t>Roboty wykończeniowe w zakresie obiektów budowlanych</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45262100-2</w:t>
      </w:r>
      <w:r w:rsidRPr="001D7065">
        <w:rPr>
          <w:rFonts w:ascii="Arial" w:hAnsi="Arial" w:cs="Arial"/>
          <w:sz w:val="20"/>
        </w:rPr>
        <w:t xml:space="preserve"> </w:t>
      </w:r>
      <w:r>
        <w:rPr>
          <w:rFonts w:ascii="Arial" w:hAnsi="Arial" w:cs="Arial"/>
          <w:sz w:val="20"/>
        </w:rPr>
        <w:tab/>
      </w:r>
      <w:r w:rsidRPr="001D7065">
        <w:rPr>
          <w:rFonts w:ascii="Arial" w:hAnsi="Arial" w:cs="Arial"/>
          <w:sz w:val="20"/>
        </w:rPr>
        <w:t>Roboty przy wznoszeniu rusztowań</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45262500-6</w:t>
      </w:r>
      <w:r w:rsidRPr="001D7065">
        <w:rPr>
          <w:rFonts w:ascii="Arial" w:hAnsi="Arial" w:cs="Arial"/>
          <w:sz w:val="20"/>
        </w:rPr>
        <w:t xml:space="preserve"> </w:t>
      </w:r>
      <w:r>
        <w:rPr>
          <w:rFonts w:ascii="Arial" w:hAnsi="Arial" w:cs="Arial"/>
          <w:sz w:val="20"/>
        </w:rPr>
        <w:tab/>
      </w:r>
      <w:r w:rsidRPr="001D7065">
        <w:rPr>
          <w:rFonts w:ascii="Arial" w:hAnsi="Arial" w:cs="Arial"/>
          <w:sz w:val="20"/>
        </w:rPr>
        <w:t>Roboty murarskie i murowe</w:t>
      </w:r>
    </w:p>
    <w:p w:rsidR="001D7065" w:rsidRPr="001D7065" w:rsidRDefault="001D7065" w:rsidP="001D7065">
      <w:pPr>
        <w:pStyle w:val="Bezodstpw"/>
        <w:ind w:left="567"/>
        <w:rPr>
          <w:rFonts w:ascii="Arial" w:hAnsi="Arial" w:cs="Arial"/>
          <w:sz w:val="20"/>
        </w:rPr>
      </w:pPr>
      <w:r w:rsidRPr="001127AE">
        <w:rPr>
          <w:rFonts w:ascii="Arial" w:hAnsi="Arial" w:cs="Arial"/>
          <w:b/>
          <w:sz w:val="20"/>
        </w:rPr>
        <w:t>CPV</w:t>
      </w:r>
      <w:r w:rsidRPr="001D7065">
        <w:rPr>
          <w:rFonts w:ascii="Arial" w:hAnsi="Arial" w:cs="Arial"/>
          <w:sz w:val="20"/>
        </w:rPr>
        <w:t xml:space="preserve"> </w:t>
      </w:r>
      <w:r w:rsidRPr="001D7065">
        <w:rPr>
          <w:rFonts w:ascii="Arial" w:hAnsi="Arial" w:cs="Arial"/>
          <w:b/>
          <w:sz w:val="20"/>
        </w:rPr>
        <w:t xml:space="preserve">45443000-4 </w:t>
      </w:r>
      <w:r>
        <w:rPr>
          <w:rFonts w:ascii="Arial" w:hAnsi="Arial" w:cs="Arial"/>
          <w:b/>
          <w:sz w:val="20"/>
        </w:rPr>
        <w:tab/>
      </w:r>
      <w:r w:rsidRPr="001D7065">
        <w:rPr>
          <w:rFonts w:ascii="Arial" w:hAnsi="Arial" w:cs="Arial"/>
          <w:sz w:val="20"/>
        </w:rPr>
        <w:t>Roboty elewacyjne</w:t>
      </w:r>
    </w:p>
    <w:p w:rsidR="001D7065" w:rsidRDefault="001D7065" w:rsidP="003D548C">
      <w:pPr>
        <w:pStyle w:val="Bezodstpw"/>
        <w:ind w:left="567"/>
        <w:jc w:val="both"/>
        <w:rPr>
          <w:rFonts w:ascii="Arial" w:hAnsi="Arial" w:cs="Arial"/>
          <w:sz w:val="20"/>
        </w:rPr>
      </w:pPr>
    </w:p>
    <w:p w:rsidR="001D7065" w:rsidRPr="001D7065" w:rsidRDefault="004F7881" w:rsidP="001D7065">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bookmarkStart w:id="165" w:name="_Toc253652285"/>
      <w:bookmarkStart w:id="166" w:name="_Toc253652608"/>
      <w:bookmarkStart w:id="167" w:name="_Toc253652639"/>
      <w:bookmarkStart w:id="168" w:name="_Toc253653110"/>
      <w:bookmarkStart w:id="169" w:name="_Toc253653659"/>
      <w:r w:rsidRPr="001D7065">
        <w:rPr>
          <w:rFonts w:ascii="Arial" w:eastAsia="Calibri" w:hAnsi="Arial" w:cs="Arial"/>
          <w:sz w:val="20"/>
          <w:szCs w:val="20"/>
        </w:rPr>
        <w:t xml:space="preserve">Szczegółowy opis przedmiotu zamówienia wraz z warunkami technicznymi wykonania robót określony jest </w:t>
      </w:r>
      <w:r w:rsidR="001D7065" w:rsidRPr="001D7065">
        <w:rPr>
          <w:rFonts w:ascii="Arial" w:eastAsia="Calibri" w:hAnsi="Arial" w:cs="Arial"/>
          <w:sz w:val="20"/>
          <w:szCs w:val="20"/>
        </w:rPr>
        <w:t>w dokumentacji projektowej stanowiącej</w:t>
      </w:r>
      <w:r w:rsidRPr="001D7065">
        <w:rPr>
          <w:rFonts w:ascii="Arial" w:eastAsia="Calibri" w:hAnsi="Arial" w:cs="Arial"/>
          <w:sz w:val="20"/>
          <w:szCs w:val="20"/>
        </w:rPr>
        <w:t xml:space="preserve"> z</w:t>
      </w:r>
      <w:r w:rsidRPr="001D7065">
        <w:rPr>
          <w:rFonts w:ascii="Arial" w:eastAsia="Calibri" w:hAnsi="Arial" w:cs="Arial"/>
          <w:i/>
          <w:sz w:val="20"/>
          <w:szCs w:val="20"/>
        </w:rPr>
        <w:t>ałącznik Nr 9</w:t>
      </w:r>
      <w:r w:rsidRPr="001D7065">
        <w:rPr>
          <w:rFonts w:ascii="Arial" w:eastAsia="Calibri" w:hAnsi="Arial" w:cs="Arial"/>
          <w:sz w:val="20"/>
          <w:szCs w:val="20"/>
        </w:rPr>
        <w:t xml:space="preserve"> do niniejszej specyfikacji</w:t>
      </w:r>
      <w:r w:rsidR="001D7065">
        <w:rPr>
          <w:rFonts w:ascii="Arial" w:eastAsia="Calibri" w:hAnsi="Arial" w:cs="Arial"/>
          <w:sz w:val="20"/>
          <w:szCs w:val="20"/>
        </w:rPr>
        <w:t>.</w:t>
      </w:r>
    </w:p>
    <w:p w:rsidR="001D7065" w:rsidRPr="001D7065" w:rsidRDefault="0011363D" w:rsidP="001D7065">
      <w:pPr>
        <w:widowControl w:val="0"/>
        <w:numPr>
          <w:ilvl w:val="1"/>
          <w:numId w:val="41"/>
        </w:numPr>
        <w:suppressAutoHyphens/>
        <w:autoSpaceDE w:val="0"/>
        <w:autoSpaceDN w:val="0"/>
        <w:adjustRightInd w:val="0"/>
        <w:ind w:left="567" w:hanging="567"/>
        <w:jc w:val="both"/>
        <w:rPr>
          <w:rFonts w:ascii="Arial" w:hAnsi="Arial" w:cs="Arial"/>
          <w:b/>
          <w:sz w:val="20"/>
          <w:szCs w:val="20"/>
        </w:rPr>
      </w:pPr>
      <w:r w:rsidRPr="001D7065">
        <w:rPr>
          <w:rFonts w:ascii="Arial" w:hAnsi="Arial" w:cs="Arial"/>
          <w:sz w:val="20"/>
          <w:szCs w:val="20"/>
        </w:rPr>
        <w:t xml:space="preserve">Kompletny projekt </w:t>
      </w:r>
      <w:r w:rsidR="001D7065">
        <w:rPr>
          <w:rFonts w:ascii="Arial" w:hAnsi="Arial" w:cs="Arial"/>
          <w:sz w:val="20"/>
          <w:szCs w:val="20"/>
        </w:rPr>
        <w:t xml:space="preserve">budowlany </w:t>
      </w:r>
      <w:r w:rsidRPr="001D7065">
        <w:rPr>
          <w:rFonts w:ascii="Arial" w:hAnsi="Arial" w:cs="Arial"/>
          <w:sz w:val="20"/>
          <w:szCs w:val="20"/>
        </w:rPr>
        <w:t xml:space="preserve">został opracowany przez </w:t>
      </w:r>
      <w:r w:rsidR="001D7065" w:rsidRPr="001D7065">
        <w:rPr>
          <w:rFonts w:ascii="Arial" w:hAnsi="Arial" w:cs="Arial"/>
          <w:b/>
          <w:sz w:val="20"/>
          <w:szCs w:val="20"/>
        </w:rPr>
        <w:t xml:space="preserve">Autorską Pracownię arch. Macieja Małachowicza, ul. Parafialna 16, 52-233 Wrocław. </w:t>
      </w:r>
    </w:p>
    <w:p w:rsidR="00B456BB" w:rsidRPr="00065DCF" w:rsidRDefault="00B456BB" w:rsidP="00E95890">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065DCF">
        <w:rPr>
          <w:rFonts w:ascii="Arial" w:hAnsi="Arial" w:cs="Arial"/>
          <w:sz w:val="20"/>
          <w:szCs w:val="20"/>
        </w:rPr>
        <w:t>Informacje dodatkowe:</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Realizowane prace powinny spełniać wymagania obowiązujących przepisów, norm oraz być zgod</w:t>
      </w:r>
      <w:r w:rsidR="00065DCF">
        <w:rPr>
          <w:rFonts w:ascii="Arial" w:hAnsi="Arial" w:cs="Arial"/>
          <w:sz w:val="20"/>
        </w:rPr>
        <w:t>ne z zasadami sztuki budowlanej,</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sidR="00065DCF">
        <w:rPr>
          <w:rFonts w:ascii="Arial" w:hAnsi="Arial" w:cs="Arial"/>
          <w:sz w:val="20"/>
        </w:rPr>
        <w:t>rybie art. 38 ust. 1 ustawy PZP,</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sidR="00065DCF">
        <w:rPr>
          <w:rFonts w:ascii="Arial" w:hAnsi="Arial" w:cs="Arial"/>
          <w:sz w:val="20"/>
        </w:rPr>
        <w:t xml:space="preserve"> tym zakresie przepisami prawa,</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lastRenderedPageBreak/>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projektowych </w:t>
      </w:r>
      <w:r w:rsidRPr="000F284C">
        <w:rPr>
          <w:rFonts w:ascii="Arial" w:hAnsi="Arial" w:cs="Arial"/>
          <w:color w:val="0A0A0A"/>
          <w:sz w:val="20"/>
        </w:rPr>
        <w:t>w tym</w:t>
      </w:r>
      <w:r w:rsidRPr="000F284C">
        <w:rPr>
          <w:rFonts w:ascii="Arial" w:hAnsi="Arial" w:cs="Arial"/>
          <w:sz w:val="20"/>
        </w:rPr>
        <w:t xml:space="preserve">  zakresie  (kształt zwieńczenia, wysokość). Wyniki prac badawczych  wraz  </w:t>
      </w:r>
      <w:r w:rsidRPr="000F284C">
        <w:rPr>
          <w:rFonts w:ascii="Arial" w:hAnsi="Arial" w:cs="Arial"/>
          <w:sz w:val="20"/>
        </w:rPr>
        <w:b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2119D3" w:rsidRPr="000F284C" w:rsidRDefault="002119D3" w:rsidP="002119D3">
      <w:pPr>
        <w:pStyle w:val="Bezodstpw"/>
        <w:numPr>
          <w:ilvl w:val="0"/>
          <w:numId w:val="103"/>
        </w:numPr>
        <w:ind w:left="851" w:hanging="284"/>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 xml:space="preserve">analogicznej </w:t>
      </w:r>
      <w:r w:rsidRPr="000F284C">
        <w:rPr>
          <w:rFonts w:ascii="Arial" w:hAnsi="Arial" w:cs="Arial"/>
          <w:color w:val="262626"/>
          <w:w w:val="105"/>
          <w:sz w:val="20"/>
        </w:rPr>
        <w:t>do</w:t>
      </w:r>
      <w:r w:rsidRPr="000F284C">
        <w:rPr>
          <w:rFonts w:ascii="Arial" w:hAnsi="Arial" w:cs="Arial"/>
          <w:w w:val="105"/>
          <w:sz w:val="20"/>
        </w:rPr>
        <w:t xml:space="preserve"> oryginalnej (o</w:t>
      </w:r>
      <w:r w:rsidRPr="000F284C">
        <w:rPr>
          <w:rFonts w:ascii="Arial" w:hAnsi="Arial" w:cs="Arial"/>
          <w:w w:val="105"/>
          <w:sz w:val="20"/>
        </w:rPr>
        <w:tab/>
        <w:t>parametrach odpowiadających jej pod</w:t>
      </w:r>
      <w:r w:rsidRPr="000F284C">
        <w:rPr>
          <w:rFonts w:ascii="Arial" w:hAnsi="Arial" w:cs="Arial"/>
          <w:w w:val="105"/>
          <w:sz w:val="20"/>
        </w:rPr>
        <w:tab/>
        <w:t xml:space="preserve">względem właściwości 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2119D3" w:rsidRPr="00627A6E" w:rsidRDefault="002119D3" w:rsidP="002119D3">
      <w:pPr>
        <w:pStyle w:val="Bezodstpw"/>
        <w:numPr>
          <w:ilvl w:val="0"/>
          <w:numId w:val="103"/>
        </w:numPr>
        <w:ind w:left="851" w:hanging="284"/>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p>
    <w:p w:rsidR="00065DCF" w:rsidRDefault="00B456BB" w:rsidP="00E95890">
      <w:pPr>
        <w:pStyle w:val="Bezodstpw"/>
        <w:numPr>
          <w:ilvl w:val="0"/>
          <w:numId w:val="103"/>
        </w:numPr>
        <w:ind w:left="851" w:hanging="284"/>
        <w:jc w:val="both"/>
        <w:rPr>
          <w:rFonts w:ascii="Arial" w:hAnsi="Arial" w:cs="Arial"/>
          <w:sz w:val="20"/>
        </w:rPr>
      </w:pPr>
      <w:r w:rsidRPr="00065DCF">
        <w:rPr>
          <w:rFonts w:ascii="Arial" w:hAnsi="Arial" w:cs="Arial"/>
          <w:sz w:val="20"/>
        </w:rPr>
        <w:t xml:space="preserve">Pozostałe warunki zostały określone w rozdziale </w:t>
      </w:r>
      <w:r w:rsidR="001D7065">
        <w:rPr>
          <w:rFonts w:ascii="Arial" w:hAnsi="Arial" w:cs="Arial"/>
          <w:sz w:val="20"/>
        </w:rPr>
        <w:t>Istotne postanowienia do umowy.</w:t>
      </w:r>
    </w:p>
    <w:p w:rsidR="00340252" w:rsidRPr="00340252" w:rsidRDefault="00340252" w:rsidP="00340252">
      <w:pPr>
        <w:autoSpaceDE w:val="0"/>
        <w:autoSpaceDN w:val="0"/>
        <w:adjustRightInd w:val="0"/>
        <w:jc w:val="both"/>
        <w:rPr>
          <w:rFonts w:ascii="Arial" w:eastAsia="Calibri" w:hAnsi="Arial" w:cs="Arial"/>
          <w:b/>
          <w:sz w:val="22"/>
          <w:szCs w:val="22"/>
        </w:rPr>
      </w:pPr>
    </w:p>
    <w:p w:rsidR="00BC15F0" w:rsidRDefault="00BC15F0" w:rsidP="00BC15F0">
      <w:pPr>
        <w:autoSpaceDE w:val="0"/>
        <w:autoSpaceDN w:val="0"/>
        <w:adjustRightInd w:val="0"/>
        <w:ind w:left="360"/>
        <w:jc w:val="both"/>
        <w:rPr>
          <w:rFonts w:ascii="Arial" w:hAnsi="Arial" w:cs="Arial"/>
          <w:b/>
          <w:sz w:val="22"/>
          <w:szCs w:val="22"/>
        </w:rPr>
      </w:pPr>
      <w:r w:rsidRPr="00062E99">
        <w:rPr>
          <w:rFonts w:ascii="Arial" w:hAnsi="Arial" w:cs="Arial"/>
          <w:b/>
          <w:sz w:val="22"/>
          <w:szCs w:val="22"/>
        </w:rPr>
        <w:t xml:space="preserve">UWAGA – Zadanie dofinansowane ze środków Ministerstwa Kultury i Dziedzictwa </w:t>
      </w:r>
    </w:p>
    <w:p w:rsidR="00BC15F0" w:rsidRPr="00BC15F0" w:rsidRDefault="00BC15F0" w:rsidP="00BC15F0">
      <w:pPr>
        <w:autoSpaceDE w:val="0"/>
        <w:autoSpaceDN w:val="0"/>
        <w:adjustRightInd w:val="0"/>
        <w:ind w:left="708" w:firstLine="708"/>
        <w:jc w:val="both"/>
        <w:rPr>
          <w:rFonts w:ascii="Arial" w:eastAsia="Calibri" w:hAnsi="Arial" w:cs="Arial"/>
          <w:b/>
          <w:sz w:val="22"/>
          <w:szCs w:val="22"/>
        </w:rPr>
      </w:pPr>
      <w:r>
        <w:rPr>
          <w:rFonts w:ascii="Arial" w:hAnsi="Arial" w:cs="Arial"/>
          <w:b/>
          <w:sz w:val="22"/>
          <w:szCs w:val="22"/>
        </w:rPr>
        <w:t xml:space="preserve"> </w:t>
      </w:r>
      <w:r w:rsidRPr="00062E99">
        <w:rPr>
          <w:rFonts w:ascii="Arial" w:hAnsi="Arial" w:cs="Arial"/>
          <w:b/>
          <w:sz w:val="22"/>
          <w:szCs w:val="22"/>
        </w:rPr>
        <w:t xml:space="preserve">Narodowego </w:t>
      </w:r>
      <w:r>
        <w:rPr>
          <w:rFonts w:ascii="Arial" w:eastAsia="Calibri" w:hAnsi="Arial" w:cs="Arial"/>
          <w:b/>
          <w:sz w:val="22"/>
          <w:szCs w:val="22"/>
        </w:rPr>
        <w:t>w ramach programu „Ochrona Zabytków”.</w:t>
      </w:r>
    </w:p>
    <w:p w:rsidR="008E21A3" w:rsidRPr="004D3671" w:rsidRDefault="004D3671" w:rsidP="004D3671">
      <w:pPr>
        <w:pStyle w:val="Nagwek1"/>
        <w:ind w:left="1560" w:hanging="1560"/>
        <w:jc w:val="left"/>
        <w:rPr>
          <w:rFonts w:cs="Arial"/>
          <w:caps/>
        </w:rPr>
      </w:pPr>
      <w:bookmarkStart w:id="170" w:name="_Toc44328987"/>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65"/>
      <w:bookmarkEnd w:id="166"/>
      <w:bookmarkEnd w:id="167"/>
      <w:bookmarkEnd w:id="168"/>
      <w:bookmarkEnd w:id="169"/>
      <w:bookmarkEnd w:id="170"/>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71" w:name="_Toc44328988"/>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71"/>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Default="00C20ACE" w:rsidP="008E21A3">
      <w:pPr>
        <w:jc w:val="both"/>
        <w:rPr>
          <w:rFonts w:ascii="Arial" w:hAnsi="Arial" w:cs="Arial"/>
          <w:sz w:val="20"/>
          <w:szCs w:val="20"/>
        </w:rPr>
      </w:pPr>
    </w:p>
    <w:p w:rsidR="004D3671" w:rsidRPr="004D3671" w:rsidRDefault="004D3671" w:rsidP="004D3671">
      <w:pPr>
        <w:pStyle w:val="Nagwek1"/>
        <w:jc w:val="left"/>
        <w:rPr>
          <w:rFonts w:cs="Arial"/>
          <w:caps/>
          <w:sz w:val="20"/>
          <w:szCs w:val="20"/>
        </w:rPr>
      </w:pPr>
      <w:bookmarkStart w:id="172" w:name="_Toc44328989"/>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72"/>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73" w:name="_Toc44328990"/>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73"/>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lastRenderedPageBreak/>
        <w:t>Pracownicy brygad podlegający kierownikom lub majstrom</w:t>
      </w:r>
      <w:r>
        <w:rPr>
          <w:rFonts w:ascii="Arial" w:hAnsi="Arial" w:cs="Arial"/>
          <w:sz w:val="20"/>
          <w:szCs w:val="20"/>
        </w:rPr>
        <w:t>.</w:t>
      </w:r>
    </w:p>
    <w:p w:rsidR="00120F2F" w:rsidRPr="00120F2F" w:rsidRDefault="00120F2F" w:rsidP="00301138">
      <w:pPr>
        <w:pStyle w:val="Bezodstpw"/>
        <w:ind w:left="567"/>
        <w:jc w:val="both"/>
        <w:rPr>
          <w:rFonts w:ascii="Arial" w:hAnsi="Arial" w:cs="Arial"/>
          <w:sz w:val="20"/>
        </w:rPr>
      </w:pPr>
      <w:r w:rsidRPr="00120F2F">
        <w:rPr>
          <w:rFonts w:ascii="Arial" w:hAnsi="Arial" w:cs="Arial"/>
          <w:sz w:val="20"/>
        </w:rPr>
        <w:t>Wymóg zatrudnieni</w:t>
      </w:r>
      <w:r w:rsidR="00D037C3">
        <w:rPr>
          <w:rFonts w:ascii="Arial" w:hAnsi="Arial" w:cs="Arial"/>
          <w:sz w:val="20"/>
        </w:rPr>
        <w:t>a</w:t>
      </w:r>
      <w:r w:rsidRPr="00120F2F">
        <w:rPr>
          <w:rFonts w:ascii="Arial" w:hAnsi="Arial" w:cs="Arial"/>
          <w:sz w:val="20"/>
        </w:rPr>
        <w:t xml:space="preserve"> na podstawie umowy o pracę nie dotyczy osób kierujących budową, </w:t>
      </w:r>
      <w:r w:rsidR="00301138" w:rsidRPr="00627A6E">
        <w:rPr>
          <w:rFonts w:ascii="Arial" w:hAnsi="Arial" w:cs="Arial"/>
          <w:sz w:val="20"/>
        </w:rPr>
        <w:t>dyplomowanego konserwatora dzieł</w:t>
      </w:r>
      <w:r w:rsidR="00301138">
        <w:rPr>
          <w:rFonts w:ascii="Arial" w:hAnsi="Arial" w:cs="Arial"/>
          <w:sz w:val="20"/>
        </w:rPr>
        <w:t xml:space="preserve"> sztuki, </w:t>
      </w:r>
      <w:r w:rsidR="00301138" w:rsidRPr="00627A6E">
        <w:rPr>
          <w:rFonts w:ascii="Arial" w:hAnsi="Arial" w:cs="Arial"/>
          <w:sz w:val="20"/>
        </w:rPr>
        <w:t>historyka</w:t>
      </w:r>
      <w:r w:rsidR="00301138" w:rsidRPr="00627A6E">
        <w:rPr>
          <w:rFonts w:ascii="Arial" w:hAnsi="Arial" w:cs="Arial"/>
          <w:spacing w:val="17"/>
          <w:sz w:val="20"/>
        </w:rPr>
        <w:t xml:space="preserve"> </w:t>
      </w:r>
      <w:r w:rsidR="00301138" w:rsidRPr="00627A6E">
        <w:rPr>
          <w:rFonts w:ascii="Arial" w:hAnsi="Arial" w:cs="Arial"/>
          <w:sz w:val="20"/>
        </w:rPr>
        <w:t>architektury,</w:t>
      </w:r>
      <w:r w:rsidR="00301138">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120F2F" w:rsidRPr="00120F2F" w:rsidRDefault="00120F2F" w:rsidP="00120F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201</w:t>
      </w:r>
      <w:r w:rsidR="00557737">
        <w:rPr>
          <w:rFonts w:ascii="Arial" w:hAnsi="Arial" w:cs="Arial"/>
          <w:sz w:val="20"/>
          <w:szCs w:val="20"/>
        </w:rPr>
        <w:t>9</w:t>
      </w:r>
      <w:r w:rsidR="00557737" w:rsidRPr="00E3362A">
        <w:rPr>
          <w:rFonts w:ascii="Arial" w:hAnsi="Arial" w:cs="Arial"/>
          <w:sz w:val="20"/>
          <w:szCs w:val="20"/>
        </w:rPr>
        <w:t xml:space="preserve"> r. poz.</w:t>
      </w:r>
      <w:r w:rsidR="00557737">
        <w:rPr>
          <w:rFonts w:ascii="Arial" w:hAnsi="Arial" w:cs="Arial"/>
          <w:sz w:val="20"/>
          <w:szCs w:val="20"/>
        </w:rPr>
        <w:t xml:space="preserve"> 1040 ze zm.</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74" w:name="_Toc44328991"/>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74"/>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lastRenderedPageBreak/>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75" w:name="_Toc44328992"/>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75"/>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lastRenderedPageBreak/>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76" w:name="_Toc253652290"/>
      <w:bookmarkStart w:id="177" w:name="_Toc253652613"/>
      <w:bookmarkStart w:id="178" w:name="_Toc253652644"/>
      <w:bookmarkStart w:id="179" w:name="_Toc253653115"/>
      <w:bookmarkStart w:id="180" w:name="_Toc253653664"/>
      <w:bookmarkStart w:id="181" w:name="_Toc44328993"/>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76"/>
      <w:bookmarkEnd w:id="177"/>
      <w:bookmarkEnd w:id="178"/>
      <w:bookmarkEnd w:id="179"/>
      <w:bookmarkEnd w:id="180"/>
      <w:bookmarkEnd w:id="181"/>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82" w:name="_Toc253652291"/>
      <w:bookmarkStart w:id="183" w:name="_Toc253652614"/>
      <w:bookmarkStart w:id="184" w:name="_Toc253652645"/>
      <w:bookmarkStart w:id="185" w:name="_Toc253653116"/>
      <w:bookmarkStart w:id="186" w:name="_Toc253653665"/>
      <w:bookmarkStart w:id="187" w:name="_Toc44328994"/>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82"/>
      <w:bookmarkEnd w:id="183"/>
      <w:bookmarkEnd w:id="184"/>
      <w:bookmarkEnd w:id="185"/>
      <w:bookmarkEnd w:id="186"/>
      <w:bookmarkEnd w:id="187"/>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188" w:name="_Toc253652292"/>
      <w:bookmarkStart w:id="189" w:name="_Toc253652615"/>
      <w:bookmarkStart w:id="190" w:name="_Toc253652646"/>
      <w:bookmarkStart w:id="191" w:name="_Toc253653117"/>
      <w:bookmarkStart w:id="192" w:name="_Toc253653666"/>
      <w:bookmarkStart w:id="193" w:name="_Toc44328995"/>
      <w:r w:rsidRPr="00E223BF">
        <w:lastRenderedPageBreak/>
        <w:t xml:space="preserve">ROZDZIAŁ </w:t>
      </w:r>
      <w:r>
        <w:t>X</w:t>
      </w:r>
      <w:r w:rsidRPr="00E223BF">
        <w:t>.   TERMIN WYKONANIA ZAMÓWIENIA</w:t>
      </w:r>
      <w:bookmarkEnd w:id="188"/>
      <w:bookmarkEnd w:id="189"/>
      <w:bookmarkEnd w:id="190"/>
      <w:bookmarkEnd w:id="191"/>
      <w:bookmarkEnd w:id="192"/>
      <w:bookmarkEnd w:id="193"/>
    </w:p>
    <w:p w:rsidR="00757C44" w:rsidRPr="00825699" w:rsidRDefault="00757C44" w:rsidP="00757C44">
      <w:pPr>
        <w:pStyle w:val="Bezodstpw"/>
      </w:pPr>
      <w:bookmarkStart w:id="194" w:name="_Toc253652293"/>
      <w:bookmarkStart w:id="195" w:name="_Toc253652616"/>
      <w:bookmarkStart w:id="196" w:name="_Toc253652647"/>
      <w:bookmarkStart w:id="197" w:name="_Toc253653118"/>
      <w:bookmarkStart w:id="198"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t>15 października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br/>
      </w:r>
      <w:bookmarkStart w:id="199" w:name="_Toc44328996"/>
      <w:r w:rsidRPr="00E223BF">
        <w:t>ROZDZIAŁ X</w:t>
      </w:r>
      <w:r>
        <w:t>I</w:t>
      </w:r>
      <w:r w:rsidRPr="00E223BF">
        <w:t xml:space="preserve">.   </w:t>
      </w:r>
      <w:r>
        <w:t>WARUNKI</w:t>
      </w:r>
      <w:r w:rsidRPr="00E223BF">
        <w:t xml:space="preserve"> UDZIAŁU W POSTĘPOWANIU</w:t>
      </w:r>
      <w:bookmarkEnd w:id="199"/>
      <w:r w:rsidR="00C26183">
        <w:br/>
      </w:r>
      <w:bookmarkEnd w:id="194"/>
      <w:bookmarkEnd w:id="195"/>
      <w:bookmarkEnd w:id="196"/>
      <w:bookmarkEnd w:id="197"/>
      <w:bookmarkEnd w:id="198"/>
    </w:p>
    <w:p w:rsidR="00D254F1" w:rsidRDefault="00D254F1" w:rsidP="00E95890">
      <w:pPr>
        <w:numPr>
          <w:ilvl w:val="0"/>
          <w:numId w:val="43"/>
        </w:numPr>
        <w:spacing w:before="120"/>
        <w:ind w:left="709" w:hanging="709"/>
        <w:jc w:val="both"/>
        <w:rPr>
          <w:rFonts w:ascii="Arial" w:hAnsi="Arial" w:cs="Arial"/>
          <w:sz w:val="20"/>
          <w:szCs w:val="20"/>
        </w:rPr>
      </w:pPr>
      <w:bookmarkStart w:id="200"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D254F1" w:rsidRPr="00D254F1" w:rsidRDefault="00D254F1" w:rsidP="00D254F1">
      <w:pPr>
        <w:pStyle w:val="pkt"/>
        <w:ind w:left="1418" w:firstLine="6"/>
        <w:rPr>
          <w:rFonts w:ascii="Arial" w:hAnsi="Arial" w:cs="Arial"/>
          <w:bCs/>
          <w:sz w:val="20"/>
        </w:rPr>
      </w:pPr>
      <w:r w:rsidRPr="00D254F1">
        <w:rPr>
          <w:rFonts w:ascii="Arial" w:hAnsi="Arial" w:cs="Arial"/>
          <w:bCs/>
          <w:sz w:val="20"/>
        </w:rPr>
        <w:t xml:space="preserve">Określenie warunków: </w:t>
      </w:r>
    </w:p>
    <w:p w:rsidR="00BC15F0" w:rsidRPr="00BC15F0" w:rsidRDefault="00AA6E95" w:rsidP="00BC15F0">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BC15F0">
        <w:rPr>
          <w:rFonts w:ascii="Arial" w:hAnsi="Arial" w:cs="Arial"/>
          <w:bCs/>
          <w:sz w:val="20"/>
        </w:rPr>
        <w:t xml:space="preserve">Warunek ten zostanie spełniony, gdy Wykonawca wykaże wykonanie nie wcześniej niż </w:t>
      </w:r>
      <w:r w:rsidRPr="00BC15F0">
        <w:rPr>
          <w:rFonts w:ascii="Arial" w:hAnsi="Arial" w:cs="Arial"/>
          <w:bCs/>
          <w:sz w:val="20"/>
        </w:rPr>
        <w:br/>
        <w:t xml:space="preserve">w okresie ostatnich 5 lat (a jeżeli okres prowadzenia jest krótszy – w tym okresie) przed upływem terminu składania ofert </w:t>
      </w:r>
      <w:r w:rsidRPr="00BC15F0">
        <w:rPr>
          <w:rFonts w:ascii="Arial" w:hAnsi="Arial" w:cs="Arial"/>
          <w:b/>
          <w:bCs/>
          <w:sz w:val="20"/>
        </w:rPr>
        <w:t xml:space="preserve">min. </w:t>
      </w:r>
      <w:r w:rsidR="00BC15F0" w:rsidRPr="00BC15F0">
        <w:rPr>
          <w:rFonts w:ascii="Arial" w:hAnsi="Arial" w:cs="Arial"/>
          <w:b/>
          <w:sz w:val="20"/>
        </w:rPr>
        <w:t>jednego zadania polegającego na prowadzeniu prac konserwatorskich i robót budowlanych przy zabytku pod nadzorem konserwatora zabytków</w:t>
      </w:r>
      <w:r w:rsidR="00BC15F0" w:rsidRPr="00BC15F0">
        <w:rPr>
          <w:rFonts w:ascii="Arial" w:hAnsi="Arial" w:cs="Arial"/>
          <w:sz w:val="20"/>
        </w:rPr>
        <w:t xml:space="preserve"> zgodnie z ustawą z dnia 7 lipca 1994 r. Prawo budowlane (Dz. </w:t>
      </w:r>
      <w:r w:rsidR="00BC15F0">
        <w:rPr>
          <w:rFonts w:ascii="Arial" w:hAnsi="Arial" w:cs="Arial"/>
          <w:sz w:val="20"/>
        </w:rPr>
        <w:t>U. z 2019</w:t>
      </w:r>
      <w:r w:rsidR="00BC15F0" w:rsidRPr="00BC15F0">
        <w:rPr>
          <w:rFonts w:ascii="Arial" w:hAnsi="Arial" w:cs="Arial"/>
          <w:sz w:val="20"/>
        </w:rPr>
        <w:t xml:space="preserve"> r.</w:t>
      </w:r>
      <w:r w:rsidR="00BC15F0">
        <w:rPr>
          <w:rFonts w:ascii="Arial" w:hAnsi="Arial" w:cs="Arial"/>
          <w:sz w:val="20"/>
        </w:rPr>
        <w:t>,</w:t>
      </w:r>
      <w:r w:rsidR="00BC15F0" w:rsidRPr="00BC15F0">
        <w:rPr>
          <w:rFonts w:ascii="Arial" w:hAnsi="Arial" w:cs="Arial"/>
          <w:sz w:val="20"/>
        </w:rPr>
        <w:t xml:space="preserve"> poz. </w:t>
      </w:r>
      <w:r w:rsidR="00BC15F0">
        <w:rPr>
          <w:rFonts w:ascii="Arial" w:hAnsi="Arial" w:cs="Arial"/>
          <w:sz w:val="20"/>
        </w:rPr>
        <w:t>1186 ze zm</w:t>
      </w:r>
      <w:r w:rsidR="00BC15F0" w:rsidRPr="00BC15F0">
        <w:rPr>
          <w:rFonts w:ascii="Arial" w:hAnsi="Arial" w:cs="Arial"/>
          <w:sz w:val="20"/>
        </w:rPr>
        <w:t xml:space="preserve">.) </w:t>
      </w:r>
      <w:r w:rsidR="00BC15F0" w:rsidRPr="002835FA">
        <w:rPr>
          <w:rFonts w:ascii="Arial" w:hAnsi="Arial" w:cs="Arial"/>
          <w:b/>
          <w:sz w:val="20"/>
        </w:rPr>
        <w:t>o wartości minimum 300.000,00 zł brutto</w:t>
      </w:r>
      <w:r w:rsidR="00BC15F0" w:rsidRPr="00BC15F0">
        <w:rPr>
          <w:rFonts w:ascii="Arial" w:hAnsi="Arial" w:cs="Arial"/>
          <w:sz w:val="20"/>
        </w:rPr>
        <w:t xml:space="preserve"> </w:t>
      </w:r>
      <w:r w:rsidR="00BC15F0" w:rsidRPr="00BC15F0">
        <w:rPr>
          <w:rFonts w:ascii="Arial" w:hAnsi="Arial" w:cs="Arial"/>
          <w:bCs/>
          <w:sz w:val="20"/>
        </w:rPr>
        <w:t xml:space="preserve">wraz </w:t>
      </w:r>
      <w:r w:rsidR="002835FA">
        <w:rPr>
          <w:rFonts w:ascii="Arial" w:hAnsi="Arial" w:cs="Arial"/>
          <w:bCs/>
          <w:sz w:val="20"/>
        </w:rPr>
        <w:br/>
      </w:r>
      <w:r w:rsidR="00BC15F0" w:rsidRPr="00BC15F0">
        <w:rPr>
          <w:rFonts w:ascii="Arial" w:hAnsi="Arial" w:cs="Arial"/>
          <w:bCs/>
          <w:sz w:val="20"/>
        </w:rPr>
        <w:t>z podaniem</w:t>
      </w:r>
      <w:r w:rsidR="00BC15F0">
        <w:rPr>
          <w:rFonts w:ascii="Arial" w:hAnsi="Arial" w:cs="Arial"/>
          <w:bCs/>
          <w:sz w:val="20"/>
        </w:rPr>
        <w:t xml:space="preserve"> </w:t>
      </w:r>
      <w:r w:rsidR="00BC15F0" w:rsidRPr="00BC15F0">
        <w:rPr>
          <w:rFonts w:ascii="Arial" w:hAnsi="Arial" w:cs="Arial"/>
          <w:bCs/>
          <w:sz w:val="20"/>
        </w:rPr>
        <w:t>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D254F1" w:rsidRPr="00825699" w:rsidRDefault="00D254F1" w:rsidP="00D91C8B">
      <w:pPr>
        <w:pStyle w:val="pkt"/>
        <w:tabs>
          <w:tab w:val="left" w:pos="1418"/>
        </w:tabs>
        <w:spacing w:before="0"/>
        <w:ind w:left="1701" w:firstLine="0"/>
        <w:rPr>
          <w:rFonts w:ascii="Arial" w:hAnsi="Arial" w:cs="Arial"/>
          <w:bCs/>
          <w:sz w:val="20"/>
        </w:rPr>
      </w:pPr>
      <w:r w:rsidRPr="00825699">
        <w:rPr>
          <w:rFonts w:ascii="Arial" w:hAnsi="Arial" w:cs="Arial"/>
          <w:bCs/>
          <w:sz w:val="20"/>
        </w:rPr>
        <w:t xml:space="preserve">Sprawdzenie ww. warunku udziału w postępowaniu odbywać się będzie na podstawie dokumentów i oświadczeń złożonych przez Wykonawcę </w:t>
      </w:r>
      <w:r w:rsidR="00891C68" w:rsidRPr="00825699">
        <w:rPr>
          <w:rFonts w:ascii="Arial" w:hAnsi="Arial" w:cs="Arial"/>
          <w:bCs/>
          <w:sz w:val="20"/>
        </w:rPr>
        <w:t>na zasadzie spełnia/nie spełnia;</w:t>
      </w:r>
    </w:p>
    <w:p w:rsidR="002835FA" w:rsidRPr="002835FA" w:rsidRDefault="00FF5CD3" w:rsidP="002835FA">
      <w:pPr>
        <w:pStyle w:val="pkt"/>
        <w:numPr>
          <w:ilvl w:val="0"/>
          <w:numId w:val="45"/>
        </w:numPr>
        <w:tabs>
          <w:tab w:val="left" w:pos="1418"/>
          <w:tab w:val="left" w:pos="1701"/>
        </w:tabs>
        <w:overflowPunct w:val="0"/>
        <w:autoSpaceDE w:val="0"/>
        <w:autoSpaceDN w:val="0"/>
        <w:adjustRightInd w:val="0"/>
        <w:ind w:left="1701" w:hanging="283"/>
        <w:rPr>
          <w:rFonts w:ascii="Arial" w:hAnsi="Arial" w:cs="Arial"/>
          <w:b/>
          <w:bCs/>
          <w:sz w:val="20"/>
        </w:rPr>
      </w:pPr>
      <w:r w:rsidRPr="002835FA">
        <w:rPr>
          <w:rFonts w:ascii="Arial" w:hAnsi="Arial" w:cs="Arial"/>
          <w:bCs/>
          <w:sz w:val="20"/>
        </w:rPr>
        <w:t xml:space="preserve">Warunek ten zostanie spełniony, gdy Wykonawca wykaże </w:t>
      </w:r>
      <w:r w:rsidRPr="002835FA">
        <w:rPr>
          <w:rFonts w:ascii="Arial" w:hAnsi="Arial" w:cs="Arial"/>
          <w:b/>
          <w:bCs/>
          <w:sz w:val="20"/>
        </w:rPr>
        <w:t>dysponowanie min. 1 osobą na stanowisku Kierownika Budowy</w:t>
      </w:r>
      <w:r w:rsidRPr="002835FA">
        <w:rPr>
          <w:rFonts w:ascii="Arial" w:hAnsi="Arial" w:cs="Arial"/>
          <w:bCs/>
          <w:sz w:val="20"/>
        </w:rPr>
        <w:t>,</w:t>
      </w:r>
      <w:r w:rsidRPr="002835FA">
        <w:rPr>
          <w:rFonts w:ascii="Arial" w:hAnsi="Arial" w:cs="Arial"/>
          <w:sz w:val="20"/>
        </w:rPr>
        <w:t xml:space="preserve"> posiadającą </w:t>
      </w:r>
      <w:r w:rsidRPr="002835FA">
        <w:rPr>
          <w:rFonts w:ascii="Arial" w:hAnsi="Arial" w:cs="Arial"/>
          <w:noProof/>
          <w:sz w:val="20"/>
        </w:rPr>
        <w:t xml:space="preserve">uprawnienia budowlane do kierowania robotami budowlanymi w specjalności konstrukcyjno-budowlanej bez ograniczeń </w:t>
      </w:r>
      <w:r w:rsidRPr="002835FA">
        <w:rPr>
          <w:rFonts w:ascii="Arial" w:hAnsi="Arial" w:cs="Arial"/>
          <w:sz w:val="20"/>
        </w:rPr>
        <w:t>lub odpowiadające im uprawnienia budowlane wydane na podstawie wcześniej obowiązujących przepisów</w:t>
      </w:r>
      <w:r w:rsidRPr="002835FA">
        <w:rPr>
          <w:rFonts w:ascii="Arial" w:hAnsi="Arial" w:cs="Arial"/>
          <w:noProof/>
          <w:sz w:val="20"/>
        </w:rPr>
        <w:t>, oraz posiadającą min. 3-letnie doświadczenie zawodowe licząc od daty uzyskania uprawnień,</w:t>
      </w:r>
      <w:r w:rsidRPr="002835FA">
        <w:rPr>
          <w:rFonts w:ascii="Arial" w:hAnsi="Arial" w:cs="Arial"/>
          <w:sz w:val="20"/>
        </w:rPr>
        <w:t xml:space="preserve"> w tym należy wykazać </w:t>
      </w:r>
      <w:r w:rsidR="00AA6E95" w:rsidRPr="002835FA">
        <w:rPr>
          <w:rFonts w:ascii="Arial" w:hAnsi="Arial" w:cs="Arial"/>
          <w:b/>
          <w:sz w:val="20"/>
        </w:rPr>
        <w:t xml:space="preserve">min. </w:t>
      </w:r>
      <w:r w:rsidR="002835FA" w:rsidRPr="002835FA">
        <w:rPr>
          <w:rFonts w:ascii="Arial" w:hAnsi="Arial" w:cs="Arial"/>
          <w:b/>
          <w:sz w:val="20"/>
        </w:rPr>
        <w:t>jedno zadanie</w:t>
      </w:r>
      <w:r w:rsidR="00AA6E95" w:rsidRPr="002835FA">
        <w:rPr>
          <w:rFonts w:ascii="Arial" w:hAnsi="Arial" w:cs="Arial"/>
          <w:b/>
          <w:sz w:val="20"/>
        </w:rPr>
        <w:t xml:space="preserve"> </w:t>
      </w:r>
      <w:r w:rsidR="00E43889" w:rsidRPr="002835FA">
        <w:rPr>
          <w:rFonts w:ascii="Arial" w:hAnsi="Arial" w:cs="Arial"/>
          <w:b/>
          <w:sz w:val="20"/>
        </w:rPr>
        <w:t>polegając</w:t>
      </w:r>
      <w:r w:rsidR="002835FA" w:rsidRPr="002835FA">
        <w:rPr>
          <w:rFonts w:ascii="Arial" w:hAnsi="Arial" w:cs="Arial"/>
          <w:b/>
          <w:sz w:val="20"/>
        </w:rPr>
        <w:t>e</w:t>
      </w:r>
      <w:r w:rsidR="00E43889" w:rsidRPr="002835FA">
        <w:rPr>
          <w:rFonts w:ascii="Arial" w:hAnsi="Arial" w:cs="Arial"/>
          <w:b/>
          <w:sz w:val="20"/>
        </w:rPr>
        <w:t xml:space="preserve"> na </w:t>
      </w:r>
      <w:r w:rsidR="002835FA" w:rsidRPr="00BC15F0">
        <w:rPr>
          <w:rFonts w:ascii="Arial" w:hAnsi="Arial" w:cs="Arial"/>
          <w:b/>
          <w:sz w:val="20"/>
        </w:rPr>
        <w:t>prowadzeniu prac konserwatorskich i robót budowlanych przy zabytku</w:t>
      </w:r>
      <w:r w:rsidR="002835FA">
        <w:rPr>
          <w:rFonts w:ascii="Arial" w:hAnsi="Arial" w:cs="Arial"/>
          <w:b/>
          <w:sz w:val="20"/>
        </w:rPr>
        <w:t xml:space="preserve"> </w:t>
      </w:r>
      <w:r w:rsidR="002835FA" w:rsidRPr="002835FA">
        <w:rPr>
          <w:rFonts w:ascii="Arial" w:hAnsi="Arial" w:cs="Arial"/>
          <w:b/>
          <w:sz w:val="20"/>
        </w:rPr>
        <w:t>nieruchomym wpisanym do rejestru zabytków</w:t>
      </w:r>
      <w:r w:rsidR="002835FA">
        <w:rPr>
          <w:rFonts w:ascii="Arial" w:hAnsi="Arial" w:cs="Arial"/>
          <w:b/>
          <w:sz w:val="20"/>
        </w:rPr>
        <w:t xml:space="preserve"> na warto</w:t>
      </w:r>
      <w:r w:rsidR="009774E5">
        <w:rPr>
          <w:rFonts w:ascii="Arial" w:hAnsi="Arial" w:cs="Arial"/>
          <w:b/>
          <w:sz w:val="20"/>
        </w:rPr>
        <w:t>ść</w:t>
      </w:r>
      <w:r w:rsidR="00B4130C">
        <w:rPr>
          <w:rFonts w:ascii="Arial" w:hAnsi="Arial" w:cs="Arial"/>
          <w:b/>
          <w:sz w:val="20"/>
        </w:rPr>
        <w:t xml:space="preserve"> min. 300.000,00 zł brutto.</w:t>
      </w:r>
    </w:p>
    <w:p w:rsidR="00CE1846" w:rsidRDefault="00D91C8B" w:rsidP="00CE1846">
      <w:pPr>
        <w:pStyle w:val="pkt"/>
        <w:tabs>
          <w:tab w:val="left" w:pos="1418"/>
        </w:tabs>
        <w:spacing w:before="0"/>
        <w:ind w:left="1701" w:firstLine="0"/>
        <w:rPr>
          <w:rFonts w:ascii="Arial" w:hAnsi="Arial" w:cs="Arial"/>
          <w:bCs/>
          <w:sz w:val="20"/>
        </w:rPr>
      </w:pPr>
      <w:r w:rsidRPr="00D254F1">
        <w:rPr>
          <w:rFonts w:ascii="Arial" w:hAnsi="Arial" w:cs="Arial"/>
          <w:bCs/>
          <w:sz w:val="20"/>
        </w:rPr>
        <w:lastRenderedPageBreak/>
        <w:t>Sprawdzenie ww. warunku udziału w postępowaniu odbywać się będzie na podstawie dokumentów i oświadczeń złożonych przez Wykonawcę na zasadzie spełnia/nie spełnia.</w:t>
      </w:r>
      <w:bookmarkStart w:id="201" w:name="_Toc253652294"/>
      <w:bookmarkStart w:id="202" w:name="_Toc253652617"/>
      <w:bookmarkStart w:id="203" w:name="_Toc253652648"/>
      <w:bookmarkStart w:id="204" w:name="_Toc253653119"/>
      <w:bookmarkStart w:id="205" w:name="_Toc253653668"/>
      <w:bookmarkEnd w:id="200"/>
    </w:p>
    <w:p w:rsidR="00CE1846" w:rsidRPr="00D4775D" w:rsidRDefault="00CE1846" w:rsidP="00D4775D">
      <w:pPr>
        <w:pStyle w:val="Bezodstpw"/>
        <w:rPr>
          <w:sz w:val="18"/>
          <w:szCs w:val="18"/>
        </w:rPr>
      </w:pPr>
    </w:p>
    <w:p w:rsidR="00557737" w:rsidRDefault="00557737" w:rsidP="00557737">
      <w:pPr>
        <w:pStyle w:val="Nagwek1"/>
        <w:jc w:val="left"/>
        <w:rPr>
          <w:rFonts w:ascii="Book Antiqua" w:hAnsi="Book Antiqua"/>
          <w:szCs w:val="22"/>
        </w:rPr>
      </w:pPr>
      <w:bookmarkStart w:id="206" w:name="_Toc44328997"/>
      <w:r w:rsidRPr="00E223BF">
        <w:t>ROZDZIAŁ X</w:t>
      </w:r>
      <w:r>
        <w:t>II</w:t>
      </w:r>
      <w:r w:rsidRPr="00E223BF">
        <w:t xml:space="preserve">.   </w:t>
      </w:r>
      <w:r>
        <w:t>WYKLUCZENIE WYKONAWCY</w:t>
      </w:r>
      <w:bookmarkEnd w:id="206"/>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243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rFonts w:ascii="Arial" w:hAnsi="Arial" w:cs="Arial"/>
          <w:bCs/>
          <w:color w:val="000000"/>
          <w:sz w:val="20"/>
          <w:szCs w:val="20"/>
        </w:rPr>
        <w:t>9</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Pr>
          <w:rFonts w:ascii="Arial" w:hAnsi="Arial" w:cs="Arial"/>
          <w:bCs/>
          <w:color w:val="000000"/>
          <w:sz w:val="20"/>
          <w:szCs w:val="20"/>
        </w:rPr>
        <w:t>498</w:t>
      </w:r>
      <w:r w:rsidR="007877EB">
        <w:rPr>
          <w:rFonts w:ascii="Arial" w:hAnsi="Arial" w:cs="Arial"/>
          <w:bCs/>
          <w:color w:val="000000"/>
          <w:sz w:val="20"/>
          <w:szCs w:val="20"/>
        </w:rPr>
        <w:t xml:space="preserve"> ze zm.</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07" w:name="_Toc44328998"/>
      <w:r>
        <w:t>ROZDZIAŁ XIII</w:t>
      </w:r>
      <w:r w:rsidRPr="00E223BF">
        <w:t xml:space="preserve">.   WYKAZ OŚWIADCZEŃ </w:t>
      </w:r>
      <w:r>
        <w:t>LUB</w:t>
      </w:r>
      <w:r w:rsidRPr="00E223BF">
        <w:t xml:space="preserve"> DOKUMENTÓW, </w:t>
      </w:r>
      <w:bookmarkEnd w:id="201"/>
      <w:bookmarkEnd w:id="202"/>
      <w:bookmarkEnd w:id="203"/>
      <w:bookmarkEnd w:id="204"/>
      <w:bookmarkEnd w:id="205"/>
      <w:r>
        <w:t xml:space="preserve">POTWIERDZAJĄCYCH </w:t>
      </w:r>
      <w:r>
        <w:br/>
        <w:t xml:space="preserve">                             SPEŁNIENIE WARUNKÓW UDZIAŁU W POSTĘPOWANIU ORAZ BRAK </w:t>
      </w:r>
      <w:r>
        <w:br/>
        <w:t xml:space="preserve">                             PODSTAW WYKLUCZENIA</w:t>
      </w:r>
      <w:bookmarkEnd w:id="207"/>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lastRenderedPageBreak/>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08" w:name="_Toc44328999"/>
      <w:bookmarkStart w:id="209" w:name="_Toc253652295"/>
      <w:bookmarkStart w:id="210" w:name="_Toc253652618"/>
      <w:bookmarkStart w:id="211" w:name="_Toc253652649"/>
      <w:bookmarkStart w:id="212" w:name="_Toc253653120"/>
      <w:bookmarkStart w:id="213" w:name="_Toc253653669"/>
      <w:r>
        <w:lastRenderedPageBreak/>
        <w:t>ROZDZIAŁ XIV</w:t>
      </w:r>
      <w:r w:rsidRPr="00CF5688">
        <w:t xml:space="preserve"> </w:t>
      </w:r>
      <w:r>
        <w:t xml:space="preserve">. </w:t>
      </w:r>
      <w:r w:rsidR="00E86CE2">
        <w:t>UDZIELANIE WYJAŚNIEŃ TREŚ</w:t>
      </w:r>
      <w:r w:rsidRPr="00CF5688">
        <w:t>CI SIWZ</w:t>
      </w:r>
      <w:bookmarkEnd w:id="208"/>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14" w:name="_Toc44329000"/>
      <w:r>
        <w:t>ROZDZIAŁ XV</w:t>
      </w:r>
      <w:r w:rsidRPr="00E223BF">
        <w:t xml:space="preserve">.   </w:t>
      </w:r>
      <w:bookmarkEnd w:id="209"/>
      <w:bookmarkEnd w:id="210"/>
      <w:bookmarkEnd w:id="211"/>
      <w:bookmarkEnd w:id="212"/>
      <w:bookmarkEnd w:id="213"/>
      <w:r w:rsidR="00536630">
        <w:t xml:space="preserve">SPOSÓB KOMUNIKACJI ORAZ WYMAGANIA FORMALNE DOTYCZĄCE </w:t>
      </w:r>
      <w:r w:rsidR="00A42197">
        <w:br/>
        <w:t xml:space="preserve">                            </w:t>
      </w:r>
      <w:r w:rsidR="00536630">
        <w:t>SKŁADANYCH OŚWIADCZEŃ I DOKUMENTÓW</w:t>
      </w:r>
      <w:bookmarkEnd w:id="214"/>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201</w:t>
      </w:r>
      <w:r w:rsidR="00214F6F">
        <w:rPr>
          <w:rFonts w:ascii="Arial" w:hAnsi="Arial" w:cs="Arial"/>
          <w:iCs/>
        </w:rPr>
        <w:t>8</w:t>
      </w:r>
      <w:r w:rsidRPr="00536630">
        <w:rPr>
          <w:rFonts w:ascii="Arial" w:hAnsi="Arial" w:cs="Arial"/>
          <w:iCs/>
        </w:rPr>
        <w:t xml:space="preserve"> r.</w:t>
      </w:r>
      <w:r>
        <w:rPr>
          <w:rFonts w:ascii="Arial" w:hAnsi="Arial" w:cs="Arial"/>
          <w:iCs/>
        </w:rPr>
        <w:t>,</w:t>
      </w:r>
      <w:r w:rsidRPr="00536630">
        <w:rPr>
          <w:rFonts w:ascii="Arial" w:hAnsi="Arial" w:cs="Arial"/>
          <w:iCs/>
        </w:rPr>
        <w:t xml:space="preserve"> poz. </w:t>
      </w:r>
      <w:r w:rsidR="00214F6F">
        <w:rPr>
          <w:rFonts w:ascii="Arial" w:hAnsi="Arial" w:cs="Arial"/>
          <w:iCs/>
        </w:rPr>
        <w:t>2188</w:t>
      </w:r>
      <w:r w:rsidR="007E692F">
        <w:rPr>
          <w:rFonts w:ascii="Arial" w:hAnsi="Arial" w:cs="Arial"/>
          <w:iCs/>
        </w:rPr>
        <w:t xml:space="preserve"> ze zm.</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A068EA" w:rsidP="00A068EA">
      <w:pPr>
        <w:pStyle w:val="Bezodstpw"/>
        <w:spacing w:line="276" w:lineRule="auto"/>
        <w:ind w:left="1134"/>
        <w:rPr>
          <w:rFonts w:ascii="Arial" w:hAnsi="Arial" w:cs="Arial"/>
          <w:sz w:val="20"/>
        </w:rPr>
      </w:pPr>
      <w:r>
        <w:rPr>
          <w:rFonts w:ascii="Arial" w:hAnsi="Arial" w:cs="Arial"/>
          <w:sz w:val="20"/>
        </w:rPr>
        <w:t>Maciej Rębielak</w:t>
      </w:r>
      <w:r w:rsidRPr="00E86CE2">
        <w:rPr>
          <w:rFonts w:ascii="Arial" w:hAnsi="Arial" w:cs="Arial"/>
          <w:sz w:val="20"/>
        </w:rPr>
        <w:t xml:space="preserve"> – </w:t>
      </w:r>
      <w:r>
        <w:rPr>
          <w:rFonts w:ascii="Arial" w:hAnsi="Arial" w:cs="Arial"/>
          <w:sz w:val="20"/>
        </w:rPr>
        <w:t>Podi</w:t>
      </w:r>
      <w:r w:rsidRPr="00E86CE2">
        <w:rPr>
          <w:rFonts w:ascii="Arial" w:hAnsi="Arial" w:cs="Arial"/>
          <w:sz w:val="20"/>
        </w:rPr>
        <w:t xml:space="preserve">nspektor ds. </w:t>
      </w:r>
      <w:r>
        <w:rPr>
          <w:rFonts w:ascii="Arial" w:hAnsi="Arial" w:cs="Arial"/>
          <w:sz w:val="20"/>
        </w:rPr>
        <w:t>infrastruktury i budownictwa</w:t>
      </w:r>
      <w:r w:rsidRPr="00E86CE2">
        <w:rPr>
          <w:rFonts w:ascii="Arial" w:hAnsi="Arial" w:cs="Arial"/>
          <w:sz w:val="20"/>
        </w:rPr>
        <w:t xml:space="preserve"> – Referat </w:t>
      </w:r>
      <w:r>
        <w:rPr>
          <w:rFonts w:ascii="Arial" w:hAnsi="Arial" w:cs="Arial"/>
          <w:sz w:val="20"/>
        </w:rPr>
        <w:t xml:space="preserve">IR – </w:t>
      </w:r>
      <w:r w:rsidR="00DE6D1A" w:rsidRPr="00DA5637">
        <w:rPr>
          <w:rFonts w:ascii="Arial" w:hAnsi="Arial" w:cs="Arial"/>
          <w:iCs/>
          <w:sz w:val="20"/>
        </w:rPr>
        <w:t xml:space="preserve">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7877EB" w:rsidRPr="001B2150">
          <w:rPr>
            <w:rStyle w:val="Hipercze"/>
            <w:rFonts w:ascii="Arial" w:hAnsi="Arial" w:cs="Arial"/>
            <w:sz w:val="20"/>
            <w:lang w:val="en-US"/>
          </w:rPr>
          <w:t>maciej.rebielak@bierutow.pl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B35423">
        <w:rPr>
          <w:rFonts w:ascii="Arial" w:hAnsi="Arial" w:cs="Arial"/>
          <w:iCs/>
          <w:sz w:val="20"/>
        </w:rPr>
        <w:t>3</w:t>
      </w:r>
      <w:r w:rsidR="00DE6D1A">
        <w:rPr>
          <w:rFonts w:ascii="Arial" w:hAnsi="Arial" w:cs="Arial"/>
          <w:iCs/>
          <w:sz w:val="20"/>
        </w:rPr>
        <w:t xml:space="preserve"> budynek </w:t>
      </w:r>
      <w:r w:rsidR="00B35423">
        <w:rPr>
          <w:rFonts w:ascii="Arial" w:hAnsi="Arial" w:cs="Arial"/>
          <w:iCs/>
          <w:sz w:val="20"/>
        </w:rPr>
        <w:t>A</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lastRenderedPageBreak/>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15" w:name="_Toc253652297"/>
      <w:bookmarkStart w:id="216" w:name="_Toc253652620"/>
      <w:bookmarkStart w:id="217" w:name="_Toc253652651"/>
      <w:bookmarkStart w:id="218" w:name="_Toc253653122"/>
      <w:bookmarkStart w:id="219" w:name="_Toc253653671"/>
      <w:bookmarkStart w:id="220" w:name="_Toc44329001"/>
      <w:r w:rsidRPr="00E223BF">
        <w:t>ROZDZIAŁ XV</w:t>
      </w:r>
      <w:r w:rsidR="00A42197">
        <w:t>I</w:t>
      </w:r>
      <w:r w:rsidRPr="00E223BF">
        <w:t>.   OMYŁKI W OFERCIE</w:t>
      </w:r>
      <w:bookmarkEnd w:id="215"/>
      <w:bookmarkEnd w:id="216"/>
      <w:bookmarkEnd w:id="217"/>
      <w:bookmarkEnd w:id="218"/>
      <w:bookmarkEnd w:id="219"/>
      <w:bookmarkEnd w:id="220"/>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21" w:name="_Toc44329002"/>
      <w:bookmarkStart w:id="222" w:name="_Toc253652299"/>
      <w:bookmarkStart w:id="223" w:name="_Toc253652622"/>
      <w:bookmarkStart w:id="224" w:name="_Toc253652653"/>
      <w:bookmarkStart w:id="225" w:name="_Toc253653124"/>
      <w:bookmarkStart w:id="226" w:name="_Toc253653673"/>
      <w:r w:rsidRPr="00E223BF">
        <w:t>ROZDZIAŁ XV</w:t>
      </w:r>
      <w:r>
        <w:t>II</w:t>
      </w:r>
      <w:r w:rsidRPr="00E223BF">
        <w:t>.   WYMAGANIA DOTYCZĄCE WADIUM</w:t>
      </w:r>
      <w:bookmarkEnd w:id="221"/>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27" w:name="OLE_LINK20"/>
      <w:r w:rsidRPr="00A42197">
        <w:rPr>
          <w:rFonts w:ascii="Arial" w:hAnsi="Arial" w:cs="Arial"/>
          <w:sz w:val="20"/>
          <w:szCs w:val="20"/>
        </w:rPr>
        <w:t>Zamawiający żąda od wykonawców</w:t>
      </w:r>
      <w:bookmarkStart w:id="228" w:name="OLE_LINK29"/>
      <w:r w:rsidRPr="00A42197">
        <w:rPr>
          <w:rFonts w:ascii="Arial" w:hAnsi="Arial" w:cs="Arial"/>
          <w:sz w:val="20"/>
          <w:szCs w:val="20"/>
        </w:rPr>
        <w:t xml:space="preserve"> wniesienia wadium w wysokości: </w:t>
      </w:r>
      <w:r>
        <w:rPr>
          <w:rFonts w:ascii="Arial" w:hAnsi="Arial" w:cs="Arial"/>
          <w:b/>
          <w:sz w:val="20"/>
          <w:szCs w:val="20"/>
        </w:rPr>
        <w:t>6.500,00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Pr>
          <w:rFonts w:ascii="Arial" w:hAnsi="Arial" w:cs="Arial"/>
          <w:b/>
          <w:bCs/>
          <w:sz w:val="20"/>
          <w:szCs w:val="20"/>
        </w:rPr>
        <w:t>sześć tysięcy pięćset złotych</w:t>
      </w:r>
      <w:r w:rsidRPr="00A42197">
        <w:rPr>
          <w:rFonts w:ascii="Arial" w:hAnsi="Arial" w:cs="Arial"/>
          <w:b/>
          <w:bCs/>
          <w:sz w:val="20"/>
          <w:szCs w:val="20"/>
        </w:rPr>
        <w:t xml:space="preserve"> 00/100)</w:t>
      </w:r>
      <w:r>
        <w:rPr>
          <w:rFonts w:ascii="Arial" w:hAnsi="Arial" w:cs="Arial"/>
          <w:b/>
          <w:bCs/>
          <w:sz w:val="20"/>
          <w:szCs w:val="20"/>
        </w:rPr>
        <w:t>.</w:t>
      </w:r>
    </w:p>
    <w:bookmarkEnd w:id="227"/>
    <w:bookmarkEnd w:id="228"/>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lastRenderedPageBreak/>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wnoszone w pieniądzu wpłaca się przelewem na rachunek bankowy wskazany przez zamawiającego w I rozdziale SIWZ z dopiskiem: „</w:t>
      </w:r>
      <w:r w:rsidRPr="00A42197">
        <w:rPr>
          <w:rFonts w:ascii="Arial" w:hAnsi="Arial" w:cs="Arial"/>
          <w:b/>
          <w:bCs/>
          <w:sz w:val="20"/>
          <w:szCs w:val="20"/>
        </w:rPr>
        <w:t>wadium – IR.2710.</w:t>
      </w:r>
      <w:r>
        <w:rPr>
          <w:rFonts w:ascii="Arial" w:hAnsi="Arial" w:cs="Arial"/>
          <w:b/>
          <w:bCs/>
          <w:sz w:val="20"/>
          <w:szCs w:val="20"/>
        </w:rPr>
        <w:t>7</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wniesione w pieniądzu zamawiający przechowuje na rachunku bankowym. Zamawiający 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29" w:name="_Toc44329003"/>
      <w:r w:rsidRPr="00A42197">
        <w:t>ROZDZIAŁ XVIII.   TERMIN ZWIĄZANIA OFERTĄ</w:t>
      </w:r>
      <w:bookmarkEnd w:id="222"/>
      <w:bookmarkEnd w:id="223"/>
      <w:bookmarkEnd w:id="224"/>
      <w:bookmarkEnd w:id="225"/>
      <w:bookmarkEnd w:id="226"/>
      <w:bookmarkEnd w:id="229"/>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A42197" w:rsidRPr="00A45F5F" w:rsidRDefault="002E24E4" w:rsidP="00A42197">
      <w:pPr>
        <w:pStyle w:val="Nagwek1"/>
        <w:jc w:val="left"/>
        <w:rPr>
          <w:rFonts w:ascii="Book Antiqua" w:hAnsi="Book Antiqua"/>
          <w:szCs w:val="22"/>
        </w:rPr>
      </w:pPr>
      <w:bookmarkStart w:id="230" w:name="_Toc253652300"/>
      <w:bookmarkStart w:id="231" w:name="_Toc253652623"/>
      <w:bookmarkStart w:id="232" w:name="_Toc253652654"/>
      <w:bookmarkStart w:id="233" w:name="_Toc253653125"/>
      <w:bookmarkStart w:id="234" w:name="_Toc253653674"/>
      <w:bookmarkStart w:id="235" w:name="_Toc44329004"/>
      <w:r>
        <w:lastRenderedPageBreak/>
        <w:br/>
      </w:r>
      <w:r w:rsidR="00A42197" w:rsidRPr="00E223BF">
        <w:t>ROZDZIAŁ X</w:t>
      </w:r>
      <w:r w:rsidR="00A42197">
        <w:t>IX</w:t>
      </w:r>
      <w:r w:rsidR="00A42197" w:rsidRPr="00E223BF">
        <w:t>.   OPIS SPOSOBU PRZYGOTOWANIA OFERT</w:t>
      </w:r>
      <w:bookmarkEnd w:id="230"/>
      <w:bookmarkEnd w:id="231"/>
      <w:bookmarkEnd w:id="232"/>
      <w:bookmarkEnd w:id="233"/>
      <w:bookmarkEnd w:id="234"/>
      <w:bookmarkEnd w:id="235"/>
    </w:p>
    <w:p w:rsidR="006E692F" w:rsidRDefault="006E692F" w:rsidP="00C4660E">
      <w:pPr>
        <w:jc w:val="both"/>
        <w:rPr>
          <w:rFonts w:ascii="Book Antiqua" w:hAnsi="Book Antiqua"/>
          <w:b/>
          <w:sz w:val="22"/>
          <w:szCs w:val="22"/>
        </w:rPr>
      </w:pPr>
    </w:p>
    <w:p w:rsidR="00A42197" w:rsidRPr="00A42197" w:rsidRDefault="00A42197" w:rsidP="00A42197">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A42197" w:rsidRPr="004F7881" w:rsidRDefault="00A42197" w:rsidP="004F7881">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sidR="004F7881">
        <w:rPr>
          <w:rFonts w:ascii="Arial" w:hAnsi="Arial" w:cs="Arial"/>
          <w:bCs/>
        </w:rPr>
        <w:t>i wypełniony „Formularz oferty”.</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B4130C" w:rsidRDefault="00B4130C" w:rsidP="00910CB6">
      <w:pPr>
        <w:pStyle w:val="Tekstpodstawowy2"/>
        <w:numPr>
          <w:ilvl w:val="0"/>
          <w:numId w:val="104"/>
        </w:numPr>
        <w:tabs>
          <w:tab w:val="left" w:pos="1134"/>
        </w:tabs>
        <w:spacing w:line="240" w:lineRule="auto"/>
        <w:ind w:left="1134" w:hanging="425"/>
        <w:jc w:val="both"/>
        <w:rPr>
          <w:rFonts w:ascii="Arial" w:hAnsi="Arial" w:cs="Arial"/>
          <w:bCs/>
        </w:rPr>
      </w:pPr>
      <w:r>
        <w:rPr>
          <w:rFonts w:ascii="Arial" w:hAnsi="Arial" w:cs="Arial"/>
          <w:bCs/>
        </w:rPr>
        <w:t>Szczegółowy k</w:t>
      </w:r>
      <w:r w:rsidRPr="00A42197">
        <w:rPr>
          <w:rFonts w:ascii="Arial" w:hAnsi="Arial" w:cs="Arial"/>
          <w:bCs/>
        </w:rPr>
        <w:t>osztorys ofertowy</w:t>
      </w:r>
      <w:r>
        <w:rPr>
          <w:rFonts w:ascii="Arial" w:hAnsi="Arial" w:cs="Arial"/>
          <w:bCs/>
        </w:rPr>
        <w:t>, zgodny z załączonym przedmiarem robót oraz wytycznymi załącznika nr 5 do regulaminu programu Ministra Kultury i Dziedzictwa Narodowego 2020 – OCHRONA ZABYTKÓW:</w:t>
      </w:r>
    </w:p>
    <w:p w:rsidR="00B4130C" w:rsidRPr="00B4130C" w:rsidRDefault="00B4130C" w:rsidP="00B4130C">
      <w:pPr>
        <w:pStyle w:val="Tekstpodstawowy2"/>
        <w:tabs>
          <w:tab w:val="left" w:pos="1134"/>
        </w:tabs>
        <w:spacing w:line="240" w:lineRule="auto"/>
        <w:ind w:left="1134"/>
        <w:jc w:val="both"/>
        <w:rPr>
          <w:rFonts w:ascii="Arial" w:hAnsi="Arial" w:cs="Arial"/>
          <w:bCs/>
        </w:rPr>
      </w:pPr>
      <w:r w:rsidRPr="00B4130C">
        <w:rPr>
          <w:rFonts w:ascii="Arial" w:hAnsi="Arial" w:cs="Arial"/>
        </w:rPr>
        <w:t xml:space="preserve">„Szczegółowy kosztorys ofertowy planowanych prac z wyszczególnionymi kwotami netto i brutto zadania (z uwzględnieniem zapisów załącznika nr 5 regulaminu), przygotowanego przez wykonawcę prac. Ofertowy kosztorys budowlany musi być szczegółowy i zawierać następujące elementy: stronę tytułową, przedmiar robót, kalkulację szczegółową zastosowanych cen jednostkowych, tabelę elementów scalonych oraz w załączniku - dla analiz indywidualnych </w:t>
      </w:r>
      <w:r w:rsidRPr="00B4130C">
        <w:rPr>
          <w:rFonts w:ascii="Arial" w:hAnsi="Arial" w:cs="Arial"/>
        </w:rPr>
        <w:br/>
        <w:t>i analogii - kalkulację szczegółową cen jednostkowych wraz z uzasadnieniem”</w:t>
      </w:r>
      <w:r>
        <w:rPr>
          <w:rFonts w:ascii="Arial" w:hAnsi="Arial" w:cs="Arial"/>
        </w:rPr>
        <w:t>;</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Oświadczenia wymagane postanowieniami pkt </w:t>
      </w:r>
      <w:r w:rsidR="004F1B61" w:rsidRPr="00B4130C">
        <w:rPr>
          <w:rFonts w:ascii="Arial" w:hAnsi="Arial" w:cs="Arial"/>
          <w:bCs/>
        </w:rPr>
        <w:t>13</w:t>
      </w:r>
      <w:r w:rsidRPr="00B4130C">
        <w:rPr>
          <w:rFonts w:ascii="Arial" w:hAnsi="Arial" w:cs="Arial"/>
          <w:bCs/>
        </w:rPr>
        <w:t>.1;</w:t>
      </w:r>
    </w:p>
    <w:p w:rsidR="00A42197" w:rsidRDefault="00A42197"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CD630F" w:rsidRPr="00B4130C" w:rsidRDefault="00CD630F" w:rsidP="00910CB6">
      <w:pPr>
        <w:pStyle w:val="Tekstpodstawowy2"/>
        <w:numPr>
          <w:ilvl w:val="0"/>
          <w:numId w:val="104"/>
        </w:numPr>
        <w:tabs>
          <w:tab w:val="left" w:pos="1134"/>
        </w:tabs>
        <w:spacing w:line="240" w:lineRule="auto"/>
        <w:ind w:left="1134" w:hanging="425"/>
        <w:jc w:val="both"/>
        <w:rPr>
          <w:rFonts w:ascii="Arial" w:hAnsi="Arial" w:cs="Arial"/>
          <w:bCs/>
        </w:rPr>
      </w:pPr>
      <w:r w:rsidRPr="00B4130C">
        <w:rPr>
          <w:rFonts w:ascii="Arial" w:hAnsi="Arial" w:cs="Arial"/>
          <w:bCs/>
        </w:rPr>
        <w:t xml:space="preserve">Dokumenty, z których wynika prawo do podpisania oferty względnie do podpisania innych dokumentów składanych wraz z ofertą, chyba, że Zamawiający może je uzyskać </w:t>
      </w:r>
      <w:r w:rsidRPr="00B4130C">
        <w:rPr>
          <w:rFonts w:ascii="Arial" w:hAnsi="Arial" w:cs="Arial"/>
          <w:bCs/>
        </w:rPr>
        <w:br/>
        <w:t>w szczególności za pomocą bezpłatnych i ogólnodostępnych baz danych, w szczególności rejestrów publicznych w rozumieniu ustawy z dnia 17 lutego 2005 r. o informatyzacji działalności podmiotów realizujących zadania publiczne (</w:t>
      </w:r>
      <w:r w:rsidR="00FB48F5" w:rsidRPr="00B4130C">
        <w:rPr>
          <w:rFonts w:ascii="Arial" w:hAnsi="Arial" w:cs="Arial"/>
        </w:rPr>
        <w:t>Dz. U. z 2020 r., poz. 346</w:t>
      </w:r>
      <w:r w:rsidRPr="00B4130C">
        <w:rPr>
          <w:rFonts w:ascii="Arial" w:hAnsi="Arial" w:cs="Arial"/>
        </w:rPr>
        <w:t>)</w:t>
      </w:r>
      <w:r w:rsidRPr="00B4130C">
        <w:rPr>
          <w:rFonts w:ascii="Arial" w:hAnsi="Arial" w:cs="Arial"/>
          <w:bCs/>
        </w:rPr>
        <w:t xml:space="preserve"> </w:t>
      </w:r>
      <w:r w:rsidRPr="00B4130C">
        <w:rPr>
          <w:rFonts w:ascii="Arial" w:hAnsi="Arial" w:cs="Arial"/>
          <w:bCs/>
        </w:rPr>
        <w:br/>
        <w:t xml:space="preserve">a wykonawca wskazał to wraz ze złożeniem oferty. O ile prawo do ich podpisania nie wynika </w:t>
      </w:r>
      <w:r w:rsidRPr="00B4130C">
        <w:rPr>
          <w:rFonts w:ascii="Arial" w:hAnsi="Arial" w:cs="Arial"/>
          <w:bCs/>
        </w:rPr>
        <w:br/>
        <w:t>z dok</w:t>
      </w:r>
      <w:r w:rsidR="00D4775D" w:rsidRPr="00B4130C">
        <w:rPr>
          <w:rFonts w:ascii="Arial" w:hAnsi="Arial" w:cs="Arial"/>
          <w:bCs/>
        </w:rPr>
        <w:t>umentów złożonych wraz z ofertą.</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xml:space="preserve">), które Wykonawca pragnie zastrzec jako tajemnicę przedsiębiorstwa, winny być załączone w osobnym opakowaniu, w sposób umożliwiający łatwe od </w:t>
      </w:r>
      <w:r w:rsidRPr="00A42197">
        <w:rPr>
          <w:rFonts w:ascii="Arial" w:hAnsi="Arial" w:cs="Arial"/>
        </w:rPr>
        <w:lastRenderedPageBreak/>
        <w:t>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9207E3" w:rsidRPr="00111E98" w:rsidRDefault="00111E98"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111E98">
        <w:rPr>
          <w:rFonts w:ascii="Arial" w:hAnsi="Arial" w:cs="Arial"/>
          <w:b/>
          <w:caps/>
          <w:sz w:val="20"/>
          <w:szCs w:val="20"/>
        </w:rPr>
        <w:t>Bierutów, mury obronne (XIV w.): rewitalizacja odcinka murów obronnych</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DF65C7" w:rsidRPr="00DF65C7" w:rsidRDefault="00DF65C7"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DE085D"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17</w:t>
      </w:r>
      <w:r w:rsidR="00111E98">
        <w:rPr>
          <w:rFonts w:ascii="Arial" w:hAnsi="Arial" w:cs="Arial"/>
          <w:b/>
          <w:sz w:val="20"/>
          <w:szCs w:val="20"/>
        </w:rPr>
        <w:t>.07</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36" w:name="_Toc253652301"/>
      <w:bookmarkStart w:id="237" w:name="_Toc253652624"/>
      <w:bookmarkStart w:id="238" w:name="_Toc253652655"/>
      <w:bookmarkStart w:id="239" w:name="_Toc253653126"/>
      <w:bookmarkStart w:id="240" w:name="_Toc253653675"/>
      <w:bookmarkStart w:id="241" w:name="_Toc44329005"/>
      <w:r w:rsidRPr="00E223BF">
        <w:t>ROZDZIAŁ X</w:t>
      </w:r>
      <w:r>
        <w:t xml:space="preserve">X.   MIEJSCE, SPOSÓB </w:t>
      </w:r>
      <w:r w:rsidRPr="00E223BF">
        <w:t>ORAZ TERMIN SKŁADANIA I OTWARCIA OFERT</w:t>
      </w:r>
      <w:bookmarkEnd w:id="236"/>
      <w:bookmarkEnd w:id="237"/>
      <w:bookmarkEnd w:id="238"/>
      <w:bookmarkEnd w:id="239"/>
      <w:bookmarkEnd w:id="240"/>
      <w:bookmarkEnd w:id="241"/>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DE085D">
        <w:rPr>
          <w:rFonts w:ascii="Arial" w:hAnsi="Arial" w:cs="Arial"/>
          <w:b/>
          <w:sz w:val="20"/>
          <w:szCs w:val="20"/>
        </w:rPr>
        <w:t>17</w:t>
      </w:r>
      <w:r w:rsidR="009207E3">
        <w:rPr>
          <w:rFonts w:ascii="Arial" w:hAnsi="Arial" w:cs="Arial"/>
          <w:b/>
          <w:sz w:val="20"/>
          <w:szCs w:val="20"/>
        </w:rPr>
        <w:t>.0</w:t>
      </w:r>
      <w:r w:rsidR="00111E98">
        <w:rPr>
          <w:rFonts w:ascii="Arial" w:hAnsi="Arial" w:cs="Arial"/>
          <w:b/>
          <w:sz w:val="20"/>
          <w:szCs w:val="20"/>
        </w:rPr>
        <w:t>7</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pokój nr 8</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DE085D">
        <w:rPr>
          <w:rFonts w:ascii="Arial" w:hAnsi="Arial" w:cs="Arial"/>
          <w:b/>
          <w:sz w:val="20"/>
          <w:szCs w:val="20"/>
        </w:rPr>
        <w:t>17.</w:t>
      </w:r>
      <w:r w:rsidR="009207E3">
        <w:rPr>
          <w:rFonts w:ascii="Arial" w:hAnsi="Arial" w:cs="Arial"/>
          <w:b/>
          <w:sz w:val="20"/>
          <w:szCs w:val="20"/>
        </w:rPr>
        <w:t>0</w:t>
      </w:r>
      <w:r w:rsidR="00111E98">
        <w:rPr>
          <w:rFonts w:ascii="Arial" w:hAnsi="Arial" w:cs="Arial"/>
          <w:b/>
          <w:sz w:val="20"/>
          <w:szCs w:val="20"/>
        </w:rPr>
        <w:t>7</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lastRenderedPageBreak/>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Pr="001C3329"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9B2377" w:rsidRDefault="00484DD5" w:rsidP="00484DD5">
      <w:pPr>
        <w:pStyle w:val="Nagwek1"/>
        <w:jc w:val="left"/>
        <w:rPr>
          <w:rFonts w:ascii="Book Antiqua" w:hAnsi="Book Antiqua"/>
          <w:szCs w:val="22"/>
        </w:rPr>
      </w:pPr>
      <w:bookmarkStart w:id="242" w:name="_Toc253652302"/>
      <w:bookmarkStart w:id="243" w:name="_Toc253652625"/>
      <w:bookmarkStart w:id="244" w:name="_Toc253652656"/>
      <w:bookmarkStart w:id="245" w:name="_Toc253653127"/>
      <w:bookmarkStart w:id="246" w:name="_Toc253653676"/>
      <w:bookmarkStart w:id="247" w:name="_Toc44329006"/>
      <w:r w:rsidRPr="00E223BF">
        <w:t>ROZDZIAŁ XX</w:t>
      </w:r>
      <w:r>
        <w:t>I</w:t>
      </w:r>
      <w:r w:rsidRPr="00E223BF">
        <w:t>.   OPIS SPOSOBU OBLICZENIA CENY</w:t>
      </w:r>
      <w:bookmarkEnd w:id="242"/>
      <w:bookmarkEnd w:id="243"/>
      <w:bookmarkEnd w:id="244"/>
      <w:bookmarkEnd w:id="245"/>
      <w:bookmarkEnd w:id="246"/>
      <w:bookmarkEnd w:id="247"/>
    </w:p>
    <w:p w:rsidR="00240CC8" w:rsidRPr="00484DD5" w:rsidRDefault="00240CC8" w:rsidP="00240CC8">
      <w:pPr>
        <w:jc w:val="both"/>
        <w:rPr>
          <w:rFonts w:ascii="Arial" w:hAnsi="Arial" w:cs="Arial"/>
          <w:b/>
          <w:sz w:val="22"/>
          <w:szCs w:val="22"/>
          <w:u w:val="single"/>
        </w:rPr>
      </w:pPr>
    </w:p>
    <w:p w:rsidR="00EA4FA2" w:rsidRPr="002A7DD8" w:rsidRDefault="00EA4FA2" w:rsidP="00EA4FA2">
      <w:pPr>
        <w:pStyle w:val="Tekstpodstawowy2"/>
        <w:spacing w:line="240" w:lineRule="auto"/>
        <w:ind w:left="709" w:hanging="709"/>
        <w:jc w:val="both"/>
        <w:rPr>
          <w:rFonts w:ascii="Arial" w:hAnsi="Arial" w:cs="Arial"/>
          <w:i/>
        </w:rPr>
      </w:pPr>
      <w:r>
        <w:rPr>
          <w:rFonts w:ascii="Arial" w:hAnsi="Arial" w:cs="Arial"/>
        </w:rPr>
        <w:t>21</w:t>
      </w:r>
      <w:r w:rsidRPr="00484DD5">
        <w:rPr>
          <w:rFonts w:ascii="Arial" w:hAnsi="Arial" w:cs="Arial"/>
        </w:rPr>
        <w:t>.1.</w:t>
      </w:r>
      <w:r w:rsidRPr="00484DD5">
        <w:rPr>
          <w:rFonts w:ascii="Arial" w:hAnsi="Arial" w:cs="Arial"/>
        </w:rPr>
        <w:tab/>
        <w:t xml:space="preserve">Cena </w:t>
      </w:r>
      <w:r w:rsidRPr="004F1B61">
        <w:rPr>
          <w:rFonts w:ascii="Arial" w:hAnsi="Arial" w:cs="Arial"/>
        </w:rPr>
        <w:t xml:space="preserve">oferty zostanie wyliczona przez Wykonawcę w oparciu o </w:t>
      </w:r>
      <w:r>
        <w:rPr>
          <w:rFonts w:ascii="Arial" w:hAnsi="Arial" w:cs="Arial"/>
        </w:rPr>
        <w:t>załączony przedmiar robót.</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21.2.</w:t>
      </w:r>
      <w:r>
        <w:rPr>
          <w:rFonts w:ascii="Arial" w:hAnsi="Arial" w:cs="Arial"/>
        </w:rPr>
        <w:tab/>
        <w:t>Szczegółowy kosztorys ofertowy</w:t>
      </w:r>
      <w:r w:rsidRPr="00484DD5">
        <w:rPr>
          <w:rFonts w:ascii="Arial" w:hAnsi="Arial" w:cs="Arial"/>
        </w:rPr>
        <w:t xml:space="preserve"> należy </w:t>
      </w:r>
      <w:r>
        <w:rPr>
          <w:rFonts w:ascii="Arial" w:hAnsi="Arial" w:cs="Arial"/>
        </w:rPr>
        <w:t xml:space="preserve">sporządzić </w:t>
      </w:r>
      <w:r w:rsidRPr="00484DD5">
        <w:rPr>
          <w:rFonts w:ascii="Arial" w:hAnsi="Arial" w:cs="Arial"/>
        </w:rPr>
        <w:t>ściśle według kolejności pozycji</w:t>
      </w:r>
      <w:r>
        <w:rPr>
          <w:rFonts w:ascii="Arial" w:hAnsi="Arial" w:cs="Arial"/>
        </w:rPr>
        <w:t xml:space="preserve"> w przedmiarze robót</w:t>
      </w:r>
      <w:r w:rsidRPr="00484DD5">
        <w:rPr>
          <w:rFonts w:ascii="Arial" w:hAnsi="Arial" w:cs="Arial"/>
        </w:rPr>
        <w:t xml:space="preserve">. </w:t>
      </w:r>
    </w:p>
    <w:p w:rsidR="00EA4FA2" w:rsidRDefault="00EA4FA2" w:rsidP="00EA4FA2">
      <w:pPr>
        <w:pStyle w:val="Zwykytekst"/>
        <w:ind w:left="709"/>
        <w:jc w:val="both"/>
        <w:rPr>
          <w:rFonts w:ascii="Arial" w:hAnsi="Arial" w:cs="Arial"/>
        </w:rPr>
      </w:pPr>
      <w:r w:rsidRPr="00DA6C78">
        <w:rPr>
          <w:rFonts w:ascii="Arial" w:hAnsi="Arial" w:cs="Arial"/>
        </w:rPr>
        <w:t>Szczegółowy kosztorys ofertowy planowanych prac z wyszczególnionymi kwotami netto i brutto zadania (z uwzględnieniem zapi</w:t>
      </w:r>
      <w:r>
        <w:rPr>
          <w:rFonts w:ascii="Arial" w:hAnsi="Arial" w:cs="Arial"/>
        </w:rPr>
        <w:t>sów załącznika nr 5 regulaminu</w:t>
      </w:r>
      <w:r w:rsidR="00DE085D">
        <w:rPr>
          <w:rFonts w:ascii="Arial" w:hAnsi="Arial" w:cs="Arial"/>
        </w:rPr>
        <w:t xml:space="preserve"> </w:t>
      </w:r>
      <w:r w:rsidR="00DE085D" w:rsidRPr="00DE085D">
        <w:rPr>
          <w:rFonts w:ascii="Arial" w:hAnsi="Arial" w:cs="Arial"/>
        </w:rPr>
        <w:t>program</w:t>
      </w:r>
      <w:r w:rsidR="00DE085D">
        <w:rPr>
          <w:rFonts w:ascii="Arial" w:hAnsi="Arial" w:cs="Arial"/>
        </w:rPr>
        <w:t>u</w:t>
      </w:r>
      <w:r w:rsidR="00DE085D" w:rsidRPr="00DE085D">
        <w:rPr>
          <w:rFonts w:ascii="Arial" w:hAnsi="Arial" w:cs="Arial"/>
        </w:rPr>
        <w:t xml:space="preserve"> ministra kultury </w:t>
      </w:r>
      <w:r w:rsidR="00DE085D">
        <w:rPr>
          <w:rFonts w:ascii="Arial" w:hAnsi="Arial" w:cs="Arial"/>
        </w:rPr>
        <w:br/>
      </w:r>
      <w:r w:rsidR="00DE085D" w:rsidRPr="00DE085D">
        <w:rPr>
          <w:rFonts w:ascii="Arial" w:hAnsi="Arial" w:cs="Arial"/>
        </w:rPr>
        <w:t>i dziedzictwa narodowego 2020, OCHRONA ZABYTKÓW</w:t>
      </w:r>
      <w:r>
        <w:rPr>
          <w:rFonts w:ascii="Arial" w:hAnsi="Arial" w:cs="Arial"/>
        </w:rPr>
        <w:t>).</w:t>
      </w:r>
      <w:r w:rsidRPr="00DA6C78">
        <w:rPr>
          <w:rFonts w:ascii="Arial" w:hAnsi="Arial" w:cs="Arial"/>
        </w:rPr>
        <w:t xml:space="preserve"> Ofertowy kosztorys budowlany musi być szczegółowy i zawierać następujące elementy: stronę, tytułową, przedmiar robót, kalkulację szczegółową zastosowanych cen jednostkowych, tabelę elementów scalonych oraz </w:t>
      </w:r>
      <w:r>
        <w:rPr>
          <w:rFonts w:ascii="Arial" w:hAnsi="Arial" w:cs="Arial"/>
        </w:rPr>
        <w:br/>
      </w:r>
      <w:r w:rsidRPr="00DA6C78">
        <w:rPr>
          <w:rFonts w:ascii="Arial" w:hAnsi="Arial" w:cs="Arial"/>
        </w:rPr>
        <w:t>w załączniku - dla analiz indywidualnych i analogii - kalkulację szczegółową cen jedn</w:t>
      </w:r>
      <w:r>
        <w:rPr>
          <w:rFonts w:ascii="Arial" w:hAnsi="Arial" w:cs="Arial"/>
        </w:rPr>
        <w:t>ostkowych wraz z uzasadnieniem.</w:t>
      </w:r>
    </w:p>
    <w:p w:rsidR="00EA4FA2" w:rsidRPr="002A7DD8" w:rsidRDefault="00EA4FA2" w:rsidP="00EA4FA2">
      <w:pPr>
        <w:pStyle w:val="Zwykytekst"/>
        <w:ind w:left="709"/>
        <w:jc w:val="both"/>
        <w:rPr>
          <w:rFonts w:ascii="Arial" w:hAnsi="Arial" w:cs="Arial"/>
        </w:rPr>
      </w:pP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.3.</w:t>
      </w:r>
      <w:r w:rsidRPr="00484DD5">
        <w:rPr>
          <w:rFonts w:ascii="Arial" w:hAnsi="Arial" w:cs="Arial"/>
        </w:rPr>
        <w:tab/>
        <w:t xml:space="preserve">Wykonawca obliczając cenę oferty musi uwzględnić wszystkie pozycje opisane w </w:t>
      </w:r>
      <w:r>
        <w:rPr>
          <w:rFonts w:ascii="Arial" w:hAnsi="Arial" w:cs="Arial"/>
        </w:rPr>
        <w:t>przedmiarze robót</w:t>
      </w:r>
      <w:r w:rsidRPr="00484DD5">
        <w:rPr>
          <w:rFonts w:ascii="Arial" w:hAnsi="Arial" w:cs="Arial"/>
        </w:rPr>
        <w:t>. Wykonawca nie może samodzielnie wprowadzać żadnych zmian.</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484DD5" w:rsidRPr="00484DD5" w:rsidRDefault="00484DD5" w:rsidP="00484DD5">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sidR="002D6B73">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CD630F" w:rsidRPr="00484DD5" w:rsidRDefault="00CD630F"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F6F">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sidR="00214F6F">
        <w:rPr>
          <w:rFonts w:ascii="Arial" w:hAnsi="Arial" w:cs="Arial"/>
        </w:rPr>
        <w:t>2177</w:t>
      </w:r>
      <w:r w:rsidR="00FB48F5">
        <w:rPr>
          <w:rFonts w:ascii="Arial" w:hAnsi="Arial" w:cs="Arial"/>
        </w:rPr>
        <w:t xml:space="preserve"> ze zm.</w:t>
      </w:r>
      <w:r w:rsidRPr="00484DD5">
        <w:rPr>
          <w:rFonts w:ascii="Arial" w:hAnsi="Arial" w:cs="Arial"/>
        </w:rPr>
        <w:t>);</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lastRenderedPageBreak/>
        <w:t xml:space="preserve">wynikającym z przepisów prawa ochrony środowiska; </w:t>
      </w:r>
    </w:p>
    <w:p w:rsidR="00484DD5" w:rsidRPr="00484DD5" w:rsidRDefault="00484DD5" w:rsidP="00E95890">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CD630F" w:rsidRDefault="00CD630F" w:rsidP="00484DD5">
      <w:pPr>
        <w:pStyle w:val="Tekstpodstawowy2"/>
        <w:spacing w:line="240" w:lineRule="auto"/>
        <w:ind w:left="709"/>
        <w:jc w:val="both"/>
        <w:rPr>
          <w:rFonts w:ascii="Arial" w:hAnsi="Arial" w:cs="Arial"/>
        </w:rPr>
      </w:pPr>
    </w:p>
    <w:p w:rsidR="00484DD5" w:rsidRPr="00484DD5" w:rsidRDefault="00484DD5" w:rsidP="00484DD5">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sidR="002D6B73">
        <w:rPr>
          <w:rFonts w:ascii="Arial" w:hAnsi="Arial" w:cs="Arial"/>
        </w:rPr>
        <w:br/>
      </w:r>
      <w:r w:rsidRPr="00484DD5">
        <w:rPr>
          <w:rFonts w:ascii="Arial" w:hAnsi="Arial" w:cs="Arial"/>
        </w:rPr>
        <w:t xml:space="preserve">w ust. 1, chyba że rozbieżność wynika z okoliczności oczywistych, które nie wymagają wyjaśnienia; </w:t>
      </w:r>
    </w:p>
    <w:p w:rsidR="00484DD5" w:rsidRPr="00484DD5" w:rsidRDefault="00484DD5" w:rsidP="00E95890">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EA4FA2" w:rsidRPr="00484DD5" w:rsidRDefault="00484DD5"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r>
      <w:r w:rsidR="00EA4FA2" w:rsidRPr="00484DD5">
        <w:rPr>
          <w:rFonts w:ascii="Arial" w:hAnsi="Arial" w:cs="Arial"/>
        </w:rPr>
        <w:t>Obowiązek wykazania, że oferta nie zawiera rażąco niskiej ceny lub kosztu, spoczywa na Wykonawcy.</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EA4FA2" w:rsidRPr="00484DD5"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A4FA2" w:rsidRPr="00484DD5" w:rsidRDefault="00EA4FA2" w:rsidP="00EA4FA2">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EA4FA2" w:rsidRPr="00484DD5" w:rsidRDefault="00EA4FA2" w:rsidP="00EA4FA2">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EA4FA2" w:rsidRDefault="00EA4FA2" w:rsidP="00EA4FA2">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.15.</w:t>
      </w:r>
      <w:r w:rsidRPr="00484DD5">
        <w:rPr>
          <w:rFonts w:ascii="Arial" w:hAnsi="Arial" w:cs="Arial"/>
        </w:rPr>
        <w:tab/>
        <w:t xml:space="preserve">Wartości w poszczególnych pozycjach </w:t>
      </w:r>
      <w:r>
        <w:rPr>
          <w:rFonts w:ascii="Arial" w:hAnsi="Arial" w:cs="Arial"/>
        </w:rPr>
        <w:t>k</w:t>
      </w:r>
      <w:r w:rsidRPr="00484DD5">
        <w:rPr>
          <w:rFonts w:ascii="Arial" w:hAnsi="Arial" w:cs="Arial"/>
        </w:rPr>
        <w:t>osztorysu ofertowego oraz cena oferty powinny być wyrażone w złotych polskich (PLN) z dokładnością do dwóch miejsc po przecinku.</w:t>
      </w:r>
    </w:p>
    <w:p w:rsidR="00072B3C" w:rsidRDefault="00CD1F57" w:rsidP="00CD1F57">
      <w:pPr>
        <w:pStyle w:val="Nagwek1"/>
        <w:jc w:val="left"/>
        <w:rPr>
          <w:rFonts w:ascii="Book Antiqua" w:hAnsi="Book Antiqua"/>
          <w:szCs w:val="22"/>
          <w:u w:val="single"/>
        </w:rPr>
      </w:pPr>
      <w:bookmarkStart w:id="248" w:name="_Toc253652303"/>
      <w:bookmarkStart w:id="249" w:name="_Toc253652626"/>
      <w:bookmarkStart w:id="250" w:name="_Toc253652657"/>
      <w:bookmarkStart w:id="251" w:name="_Toc253653128"/>
      <w:bookmarkStart w:id="252" w:name="_Toc253653677"/>
      <w:bookmarkStart w:id="253" w:name="_Toc44329007"/>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48"/>
      <w:bookmarkEnd w:id="249"/>
      <w:bookmarkEnd w:id="250"/>
      <w:bookmarkEnd w:id="251"/>
      <w:bookmarkEnd w:id="252"/>
      <w:bookmarkEnd w:id="253"/>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EB4D7A" w:rsidRDefault="00EB4D7A" w:rsidP="004D22E8">
      <w:pPr>
        <w:jc w:val="center"/>
        <w:rPr>
          <w:rFonts w:ascii="Arial" w:hAnsi="Arial" w:cs="Arial"/>
          <w:b/>
          <w:i/>
        </w:rPr>
      </w:pPr>
    </w:p>
    <w:p w:rsidR="00EB4D7A" w:rsidRDefault="00EB4D7A" w:rsidP="004D22E8">
      <w:pPr>
        <w:jc w:val="center"/>
        <w:rPr>
          <w:rFonts w:ascii="Arial" w:hAnsi="Arial" w:cs="Arial"/>
          <w:b/>
          <w:i/>
        </w:rPr>
      </w:pPr>
    </w:p>
    <w:p w:rsidR="002A1FCB" w:rsidRPr="00CD1F57" w:rsidRDefault="002A1FCB" w:rsidP="004D22E8">
      <w:pPr>
        <w:jc w:val="center"/>
        <w:rPr>
          <w:rFonts w:ascii="Arial" w:hAnsi="Arial" w:cs="Arial"/>
          <w:b/>
        </w:rPr>
      </w:pPr>
      <w:r w:rsidRPr="00CD1F57">
        <w:rPr>
          <w:rFonts w:ascii="Arial" w:hAnsi="Arial" w:cs="Arial"/>
          <w:b/>
          <w:i/>
        </w:rPr>
        <w:lastRenderedPageBreak/>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D4775D" w:rsidRDefault="00D4775D" w:rsidP="00397641">
      <w:pPr>
        <w:jc w:val="center"/>
        <w:rPr>
          <w:rFonts w:ascii="Arial" w:hAnsi="Arial" w:cs="Arial"/>
          <w:b/>
          <w:u w:val="single"/>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54" w:name="_Toc44329008"/>
      <w:r w:rsidRPr="00E223BF">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54"/>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lastRenderedPageBreak/>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55" w:name="_Toc253652304"/>
      <w:bookmarkStart w:id="256" w:name="_Toc253652627"/>
      <w:bookmarkStart w:id="257" w:name="_Toc253652658"/>
      <w:bookmarkStart w:id="258" w:name="_Toc253653129"/>
      <w:bookmarkStart w:id="259" w:name="_Toc253653678"/>
      <w:bookmarkStart w:id="260" w:name="_Toc44329009"/>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55"/>
      <w:bookmarkEnd w:id="256"/>
      <w:bookmarkEnd w:id="257"/>
      <w:bookmarkEnd w:id="258"/>
      <w:bookmarkEnd w:id="259"/>
      <w:bookmarkEnd w:id="260"/>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61" w:name="_Toc253652305"/>
      <w:bookmarkStart w:id="262" w:name="_Toc253652628"/>
      <w:bookmarkStart w:id="263" w:name="_Toc253652659"/>
      <w:bookmarkStart w:id="264" w:name="_Toc253653130"/>
      <w:bookmarkStart w:id="265" w:name="_Toc253653679"/>
      <w:bookmarkStart w:id="266" w:name="_Toc44329010"/>
      <w:bookmarkStart w:id="267" w:name="_Toc253652306"/>
      <w:bookmarkStart w:id="268" w:name="_Toc253652629"/>
      <w:bookmarkStart w:id="269" w:name="_Toc253652660"/>
      <w:bookmarkStart w:id="270" w:name="_Toc253653131"/>
      <w:bookmarkStart w:id="271" w:name="_Toc253653680"/>
      <w:r w:rsidRPr="00E223BF">
        <w:t>ROZDZIAŁ XX</w:t>
      </w:r>
      <w:r>
        <w:t>V</w:t>
      </w:r>
      <w:r w:rsidRPr="00E223BF">
        <w:t xml:space="preserve">.   WYMAGANIA DOTYCZĄCE ZABEZPIECZENIA NALEŻYTEGO </w:t>
      </w:r>
      <w:r>
        <w:br/>
        <w:t xml:space="preserve">                               </w:t>
      </w:r>
      <w:r w:rsidRPr="00E223BF">
        <w:t>WYKONANIA UMOWY</w:t>
      </w:r>
      <w:bookmarkEnd w:id="261"/>
      <w:bookmarkEnd w:id="262"/>
      <w:bookmarkEnd w:id="263"/>
      <w:bookmarkEnd w:id="264"/>
      <w:bookmarkEnd w:id="265"/>
      <w:bookmarkEnd w:id="266"/>
    </w:p>
    <w:p w:rsidR="00EA4FA2" w:rsidRDefault="00EA4FA2" w:rsidP="00910CB6">
      <w:pPr>
        <w:numPr>
          <w:ilvl w:val="0"/>
          <w:numId w:val="105"/>
        </w:numPr>
        <w:ind w:hanging="720"/>
        <w:jc w:val="both"/>
        <w:outlineLvl w:val="0"/>
        <w:rPr>
          <w:rFonts w:ascii="Arial" w:hAnsi="Arial" w:cs="Arial"/>
          <w:color w:val="000000"/>
          <w:sz w:val="20"/>
          <w:szCs w:val="20"/>
        </w:rPr>
      </w:pPr>
      <w:bookmarkStart w:id="272" w:name="_Toc463591472"/>
      <w:bookmarkStart w:id="273" w:name="_Toc491696013"/>
      <w:bookmarkStart w:id="274" w:name="_Toc497142608"/>
      <w:bookmarkStart w:id="275" w:name="_Toc499818294"/>
      <w:bookmarkStart w:id="276" w:name="_Toc526254937"/>
      <w:bookmarkStart w:id="277" w:name="_Toc526257030"/>
      <w:bookmarkStart w:id="278" w:name="_Toc25059455"/>
      <w:bookmarkStart w:id="279" w:name="_Toc44329011"/>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72"/>
      <w:bookmarkEnd w:id="273"/>
      <w:bookmarkEnd w:id="274"/>
      <w:bookmarkEnd w:id="275"/>
      <w:bookmarkEnd w:id="276"/>
      <w:bookmarkEnd w:id="277"/>
      <w:bookmarkEnd w:id="278"/>
      <w:bookmarkEnd w:id="279"/>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80" w:name="_Toc463591473"/>
      <w:bookmarkStart w:id="281" w:name="_Toc491696014"/>
      <w:bookmarkStart w:id="282" w:name="_Toc497142609"/>
      <w:bookmarkStart w:id="283" w:name="_Toc499818295"/>
      <w:bookmarkStart w:id="284" w:name="_Toc526254938"/>
      <w:bookmarkStart w:id="285" w:name="_Toc526257031"/>
      <w:bookmarkStart w:id="286" w:name="_Toc25059456"/>
      <w:bookmarkStart w:id="287" w:name="_Toc44329012"/>
      <w:r w:rsidRPr="002D6B73">
        <w:rPr>
          <w:rFonts w:ascii="Arial" w:hAnsi="Arial" w:cs="Arial"/>
          <w:sz w:val="20"/>
          <w:szCs w:val="20"/>
        </w:rPr>
        <w:lastRenderedPageBreak/>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80"/>
      <w:bookmarkEnd w:id="281"/>
      <w:bookmarkEnd w:id="282"/>
      <w:bookmarkEnd w:id="283"/>
      <w:bookmarkEnd w:id="284"/>
      <w:bookmarkEnd w:id="285"/>
      <w:bookmarkEnd w:id="286"/>
      <w:bookmarkEnd w:id="287"/>
    </w:p>
    <w:p w:rsidR="00EA4FA2" w:rsidRPr="00A1315D" w:rsidRDefault="00EA4FA2" w:rsidP="00910CB6">
      <w:pPr>
        <w:numPr>
          <w:ilvl w:val="0"/>
          <w:numId w:val="105"/>
        </w:numPr>
        <w:ind w:hanging="720"/>
        <w:jc w:val="both"/>
        <w:outlineLvl w:val="0"/>
        <w:rPr>
          <w:rFonts w:ascii="Arial" w:hAnsi="Arial" w:cs="Arial"/>
          <w:sz w:val="20"/>
          <w:szCs w:val="20"/>
        </w:rPr>
      </w:pPr>
      <w:bookmarkStart w:id="288" w:name="_Toc463591474"/>
      <w:bookmarkStart w:id="289" w:name="_Toc491696015"/>
      <w:bookmarkStart w:id="290" w:name="_Toc497142610"/>
      <w:bookmarkStart w:id="291" w:name="_Toc499818296"/>
      <w:bookmarkStart w:id="292" w:name="_Toc526254939"/>
      <w:bookmarkStart w:id="293" w:name="_Toc526257032"/>
      <w:bookmarkStart w:id="294" w:name="_Toc25059457"/>
      <w:bookmarkStart w:id="295" w:name="_Toc44329013"/>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288"/>
      <w:bookmarkEnd w:id="289"/>
      <w:bookmarkEnd w:id="290"/>
      <w:bookmarkEnd w:id="291"/>
      <w:bookmarkEnd w:id="292"/>
      <w:bookmarkEnd w:id="293"/>
      <w:bookmarkEnd w:id="294"/>
      <w:bookmarkEnd w:id="295"/>
    </w:p>
    <w:p w:rsidR="00EA4FA2" w:rsidRDefault="00EA4FA2" w:rsidP="00910CB6">
      <w:pPr>
        <w:numPr>
          <w:ilvl w:val="0"/>
          <w:numId w:val="105"/>
        </w:numPr>
        <w:ind w:hanging="720"/>
        <w:jc w:val="both"/>
        <w:outlineLvl w:val="0"/>
        <w:rPr>
          <w:rFonts w:ascii="Arial" w:hAnsi="Arial" w:cs="Arial"/>
          <w:sz w:val="20"/>
          <w:szCs w:val="20"/>
        </w:rPr>
      </w:pPr>
      <w:bookmarkStart w:id="296" w:name="_Toc463591475"/>
      <w:bookmarkStart w:id="297" w:name="_Toc491696016"/>
      <w:bookmarkStart w:id="298" w:name="_Toc497142611"/>
      <w:bookmarkStart w:id="299" w:name="_Toc499818297"/>
      <w:bookmarkStart w:id="300" w:name="_Toc526254940"/>
      <w:bookmarkStart w:id="301" w:name="_Toc526257033"/>
      <w:bookmarkStart w:id="302" w:name="_Toc25059458"/>
      <w:bookmarkStart w:id="303" w:name="_Toc44329014"/>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296"/>
      <w:bookmarkEnd w:id="297"/>
      <w:bookmarkEnd w:id="298"/>
      <w:bookmarkEnd w:id="299"/>
      <w:bookmarkEnd w:id="300"/>
      <w:bookmarkEnd w:id="301"/>
      <w:bookmarkEnd w:id="302"/>
      <w:bookmarkEnd w:id="303"/>
    </w:p>
    <w:p w:rsidR="00EA4FA2" w:rsidRPr="00A1315D" w:rsidRDefault="00EA4FA2" w:rsidP="00910CB6">
      <w:pPr>
        <w:numPr>
          <w:ilvl w:val="0"/>
          <w:numId w:val="105"/>
        </w:numPr>
        <w:ind w:hanging="720"/>
        <w:jc w:val="both"/>
        <w:outlineLvl w:val="0"/>
        <w:rPr>
          <w:rFonts w:ascii="Arial" w:hAnsi="Arial" w:cs="Arial"/>
          <w:sz w:val="20"/>
          <w:szCs w:val="20"/>
        </w:rPr>
      </w:pPr>
      <w:bookmarkStart w:id="304" w:name="_Toc463591476"/>
      <w:bookmarkStart w:id="305" w:name="_Toc491696017"/>
      <w:bookmarkStart w:id="306" w:name="_Toc497142612"/>
      <w:bookmarkStart w:id="307" w:name="_Toc499818298"/>
      <w:bookmarkStart w:id="308" w:name="_Toc526254941"/>
      <w:bookmarkStart w:id="309" w:name="_Toc526257034"/>
      <w:bookmarkStart w:id="310" w:name="_Toc25059459"/>
      <w:bookmarkStart w:id="311" w:name="_Toc44329015"/>
      <w:r>
        <w:rPr>
          <w:rFonts w:ascii="Arial" w:hAnsi="Arial" w:cs="Arial"/>
          <w:color w:val="000000"/>
          <w:sz w:val="20"/>
          <w:szCs w:val="20"/>
        </w:rPr>
        <w:t>Warunki i termin zwrotu lub zwolnienia zabezpieczenia należytego wykonania umowy zostały określone we wzorze umowy.</w:t>
      </w:r>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7"/>
      <w:bookmarkStart w:id="313" w:name="_Toc491696018"/>
      <w:bookmarkStart w:id="314" w:name="_Toc497142613"/>
      <w:bookmarkStart w:id="315" w:name="_Toc499818299"/>
      <w:bookmarkStart w:id="316" w:name="_Toc526254942"/>
      <w:bookmarkStart w:id="317" w:name="_Toc526257035"/>
      <w:bookmarkStart w:id="318" w:name="_Toc25059460"/>
      <w:bookmarkStart w:id="319" w:name="_Toc44329016"/>
      <w:r>
        <w:rPr>
          <w:rFonts w:ascii="Arial" w:hAnsi="Arial" w:cs="Arial"/>
          <w:color w:val="000000"/>
          <w:sz w:val="20"/>
          <w:szCs w:val="20"/>
        </w:rPr>
        <w:t>Zabezpieczenie należytego wykonania umowy winno być złożone przed podpisaniem umowy.</w:t>
      </w:r>
      <w:bookmarkEnd w:id="312"/>
      <w:bookmarkEnd w:id="313"/>
      <w:bookmarkEnd w:id="314"/>
      <w:bookmarkEnd w:id="315"/>
      <w:bookmarkEnd w:id="316"/>
      <w:bookmarkEnd w:id="317"/>
      <w:bookmarkEnd w:id="318"/>
      <w:bookmarkEnd w:id="319"/>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20" w:name="_Toc44329017"/>
      <w:r>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67"/>
      <w:bookmarkEnd w:id="268"/>
      <w:bookmarkEnd w:id="269"/>
      <w:bookmarkEnd w:id="270"/>
      <w:bookmarkEnd w:id="271"/>
      <w:bookmarkEnd w:id="320"/>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21" w:name="_Toc44329018"/>
      <w:r>
        <w:t>ROZDZIAŁ XXVII</w:t>
      </w:r>
      <w:r w:rsidRPr="00E223BF">
        <w:t xml:space="preserve">.   </w:t>
      </w:r>
      <w:r w:rsidRPr="003D14EA">
        <w:t>POUCZENIE O ŚRODKACH OCHRONY PRAWNEJ</w:t>
      </w:r>
      <w:bookmarkEnd w:id="321"/>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lastRenderedPageBreak/>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w:t>
      </w:r>
      <w:r w:rsidR="00214F6F">
        <w:rPr>
          <w:rFonts w:ascii="Arial" w:hAnsi="Arial" w:cs="Arial"/>
          <w:spacing w:val="4"/>
          <w:sz w:val="20"/>
          <w:szCs w:val="20"/>
        </w:rPr>
        <w:t>8</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214F6F">
        <w:rPr>
          <w:rFonts w:ascii="Arial" w:hAnsi="Arial" w:cs="Arial"/>
          <w:spacing w:val="4"/>
          <w:sz w:val="20"/>
          <w:szCs w:val="20"/>
        </w:rPr>
        <w:t>2188 ze zm.</w:t>
      </w:r>
      <w:r w:rsidR="00CD630F" w:rsidRPr="003D14EA">
        <w:rPr>
          <w:rFonts w:ascii="Arial" w:hAnsi="Arial" w:cs="Arial"/>
          <w:spacing w:val="4"/>
          <w:sz w:val="20"/>
          <w:szCs w:val="20"/>
        </w:rPr>
        <w:t>) jest równoznaczne z jej wniesieniem.</w:t>
      </w:r>
    </w:p>
    <w:p w:rsidR="00514F87" w:rsidRDefault="00514F87" w:rsidP="00514F87">
      <w:bookmarkStart w:id="322" w:name="_Toc253653134"/>
      <w:bookmarkStart w:id="323" w:name="_Toc253652309"/>
      <w:bookmarkStart w:id="324" w:name="_Toc253652632"/>
      <w:bookmarkStart w:id="325" w:name="_Toc253652663"/>
      <w:bookmarkStart w:id="326"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27" w:name="_Toc44329019"/>
      <w:r w:rsidRPr="00E223BF">
        <w:t>ZAŁ</w:t>
      </w:r>
      <w:bookmarkStart w:id="328" w:name="_Toc253653135"/>
      <w:bookmarkEnd w:id="322"/>
      <w:r w:rsidRPr="00E223BF">
        <w:t>ĄCZNIKI DO SIWZ</w:t>
      </w:r>
      <w:bookmarkEnd w:id="323"/>
      <w:bookmarkEnd w:id="324"/>
      <w:bookmarkEnd w:id="325"/>
      <w:bookmarkEnd w:id="326"/>
      <w:bookmarkEnd w:id="327"/>
      <w:bookmarkEnd w:id="328"/>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EB4D7A" w:rsidRDefault="00EB4D7A"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D26EF2" w:rsidP="00183044">
      <w:pPr>
        <w:pStyle w:val="Nagwek3"/>
        <w:rPr>
          <w:rFonts w:ascii="Arial" w:hAnsi="Arial" w:cs="Arial"/>
          <w:sz w:val="20"/>
          <w:szCs w:val="20"/>
        </w:rPr>
      </w:pPr>
      <w:bookmarkStart w:id="329"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DD52C4" w:rsidRDefault="00DD52C4" w:rsidP="00C4660E">
                  <w:pPr>
                    <w:rPr>
                      <w:sz w:val="18"/>
                    </w:rPr>
                  </w:pPr>
                </w:p>
                <w:p w:rsidR="00DD52C4" w:rsidRDefault="00DD52C4" w:rsidP="00C4660E">
                  <w:pPr>
                    <w:rPr>
                      <w:sz w:val="18"/>
                    </w:rPr>
                  </w:pPr>
                </w:p>
                <w:p w:rsidR="00DD52C4" w:rsidRDefault="00DD52C4" w:rsidP="00C4660E">
                  <w:pPr>
                    <w:rPr>
                      <w:sz w:val="18"/>
                    </w:rPr>
                  </w:pPr>
                </w:p>
                <w:p w:rsidR="00DD52C4" w:rsidRDefault="00DD52C4" w:rsidP="00C4660E">
                  <w:pPr>
                    <w:rPr>
                      <w:sz w:val="18"/>
                    </w:rPr>
                  </w:pPr>
                </w:p>
                <w:p w:rsidR="00DD52C4" w:rsidRDefault="00DD52C4" w:rsidP="00C4660E">
                  <w:pPr>
                    <w:jc w:val="center"/>
                    <w:rPr>
                      <w:sz w:val="18"/>
                    </w:rPr>
                  </w:pPr>
                </w:p>
                <w:p w:rsidR="00DD52C4" w:rsidRDefault="00DD52C4" w:rsidP="00C4660E">
                  <w:pPr>
                    <w:jc w:val="center"/>
                  </w:pPr>
                  <w:r>
                    <w:rPr>
                      <w:sz w:val="18"/>
                    </w:rPr>
                    <w:t>pieczęć Wykonawcy</w:t>
                  </w:r>
                </w:p>
              </w:txbxContent>
            </v:textbox>
          </v:roundrect>
        </w:pict>
      </w:r>
      <w:bookmarkStart w:id="330" w:name="_Toc44329020"/>
      <w:r w:rsidR="00C4660E" w:rsidRPr="000D06A4">
        <w:rPr>
          <w:rFonts w:ascii="Arial" w:hAnsi="Arial" w:cs="Arial"/>
          <w:sz w:val="20"/>
          <w:szCs w:val="20"/>
        </w:rPr>
        <w:t>Załącznik Nr 1 – do SIWZ</w:t>
      </w:r>
      <w:bookmarkEnd w:id="329"/>
      <w:bookmarkEnd w:id="330"/>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31" w:name="_Toc253653685"/>
      <w:bookmarkStart w:id="332" w:name="_Toc491696023"/>
      <w:bookmarkStart w:id="333" w:name="_Toc44329021"/>
      <w:r w:rsidRPr="000D06A4">
        <w:rPr>
          <w:rFonts w:ascii="Arial" w:hAnsi="Arial" w:cs="Arial"/>
          <w:sz w:val="20"/>
          <w:szCs w:val="20"/>
        </w:rPr>
        <w:t>Formularz ofertowy</w:t>
      </w:r>
      <w:bookmarkEnd w:id="331"/>
      <w:bookmarkEnd w:id="332"/>
      <w:bookmarkEnd w:id="333"/>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34" w:name="_Toc459124182"/>
      <w:bookmarkStart w:id="335" w:name="_Toc459294074"/>
      <w:bookmarkStart w:id="336" w:name="_Toc459792489"/>
      <w:bookmarkStart w:id="337" w:name="_Toc463353821"/>
      <w:bookmarkStart w:id="338" w:name="_Toc463354013"/>
      <w:bookmarkStart w:id="339" w:name="_Toc463434802"/>
      <w:bookmarkStart w:id="340" w:name="_Toc463435015"/>
      <w:bookmarkStart w:id="341" w:name="_Toc463591483"/>
      <w:bookmarkStart w:id="342" w:name="_Toc491696024"/>
      <w:bookmarkStart w:id="343" w:name="_Toc497142619"/>
      <w:bookmarkStart w:id="344" w:name="_Toc499818305"/>
      <w:bookmarkStart w:id="345" w:name="_Toc526254948"/>
      <w:bookmarkStart w:id="346" w:name="_Toc526257041"/>
      <w:bookmarkStart w:id="347" w:name="_Toc25059466"/>
      <w:bookmarkStart w:id="348" w:name="_Toc44329022"/>
      <w:r w:rsidRPr="000975B1">
        <w:rPr>
          <w:rFonts w:ascii="Arial" w:hAnsi="Arial" w:cs="Arial"/>
          <w:sz w:val="22"/>
          <w:szCs w:val="22"/>
        </w:rPr>
        <w:t>NIP: ………………………………………</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49" w:name="_Toc459124184"/>
      <w:bookmarkStart w:id="350" w:name="_Toc459294076"/>
      <w:bookmarkStart w:id="351" w:name="_Toc459792491"/>
      <w:bookmarkStart w:id="352" w:name="_Toc463353822"/>
      <w:bookmarkStart w:id="353" w:name="_Toc463354014"/>
      <w:bookmarkStart w:id="354" w:name="_Toc463434803"/>
      <w:bookmarkStart w:id="355" w:name="_Toc463435016"/>
      <w:bookmarkStart w:id="356" w:name="_Toc463591484"/>
    </w:p>
    <w:p w:rsidR="00C4660E" w:rsidRPr="000975B1" w:rsidRDefault="00C4660E" w:rsidP="00183044">
      <w:pPr>
        <w:outlineLvl w:val="0"/>
        <w:rPr>
          <w:rFonts w:ascii="Arial" w:hAnsi="Arial" w:cs="Arial"/>
          <w:sz w:val="20"/>
          <w:szCs w:val="20"/>
        </w:rPr>
      </w:pPr>
      <w:bookmarkStart w:id="357" w:name="_Toc491696025"/>
      <w:bookmarkStart w:id="358" w:name="_Toc497142620"/>
      <w:bookmarkStart w:id="359" w:name="_Toc499818306"/>
      <w:bookmarkStart w:id="360" w:name="_Toc526254949"/>
      <w:bookmarkStart w:id="361" w:name="_Toc526257042"/>
      <w:bookmarkStart w:id="362" w:name="_Toc25059467"/>
      <w:bookmarkStart w:id="363" w:name="_Toc44329023"/>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64" w:name="_Toc526254950"/>
      <w:bookmarkStart w:id="365" w:name="_Toc526257043"/>
      <w:bookmarkStart w:id="366" w:name="_Toc25059468"/>
      <w:bookmarkStart w:id="367" w:name="_Toc44329024"/>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EA4FA2">
        <w:rPr>
          <w:rFonts w:ascii="Arial" w:hAnsi="Arial" w:cs="Arial"/>
          <w:b/>
          <w:sz w:val="20"/>
          <w:szCs w:val="20"/>
        </w:rPr>
        <w:t>Bierutów, mury obronne (XIV w.): rewitalizacja odcinka murów obronnych</w:t>
      </w:r>
      <w:r w:rsidR="00474486" w:rsidRPr="009B1BD1">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2D6942">
        <w:rPr>
          <w:rFonts w:ascii="Arial" w:hAnsi="Arial" w:cs="Arial"/>
          <w:b/>
          <w:sz w:val="20"/>
          <w:szCs w:val="20"/>
        </w:rPr>
        <w:t>.7</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64"/>
      <w:bookmarkEnd w:id="365"/>
      <w:bookmarkEnd w:id="366"/>
      <w:bookmarkEnd w:id="367"/>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kosztorysową:</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do 15 października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9B1BD1" w:rsidRPr="009B1BD1" w:rsidRDefault="009B1BD1" w:rsidP="009B1BD1">
      <w:pPr>
        <w:widowControl w:val="0"/>
        <w:suppressAutoHyphens/>
        <w:spacing w:line="276" w:lineRule="auto"/>
        <w:ind w:left="426"/>
        <w:jc w:val="both"/>
        <w:rPr>
          <w:rFonts w:ascii="Arial" w:hAnsi="Arial" w:cs="Arial"/>
          <w:i/>
          <w:sz w:val="20"/>
          <w:szCs w:val="20"/>
        </w:rPr>
      </w:pP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 xml:space="preserve">Wadium w kwocie </w:t>
      </w:r>
      <w:r>
        <w:rPr>
          <w:rFonts w:ascii="Arial" w:hAnsi="Arial" w:cs="Arial"/>
          <w:sz w:val="20"/>
          <w:szCs w:val="20"/>
        </w:rPr>
        <w:t>6.500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68" w:name="_Toc459124185"/>
      <w:bookmarkStart w:id="369" w:name="_Toc459294077"/>
      <w:bookmarkStart w:id="370" w:name="_Toc459792492"/>
      <w:bookmarkStart w:id="371" w:name="_Toc463353823"/>
      <w:bookmarkStart w:id="372" w:name="_Toc463354015"/>
      <w:bookmarkStart w:id="373" w:name="_Toc463434804"/>
      <w:bookmarkStart w:id="374" w:name="_Toc463435017"/>
      <w:bookmarkStart w:id="375" w:name="_Toc463591485"/>
      <w:bookmarkStart w:id="376" w:name="_Toc491696026"/>
      <w:bookmarkStart w:id="377" w:name="_Toc497142621"/>
      <w:bookmarkStart w:id="378" w:name="_Toc499818307"/>
      <w:bookmarkStart w:id="379" w:name="_Toc526254951"/>
      <w:bookmarkStart w:id="380" w:name="_Toc526257044"/>
      <w:bookmarkStart w:id="381" w:name="_Toc25059469"/>
      <w:bookmarkStart w:id="382" w:name="_Toc44329025"/>
      <w:r w:rsidRPr="000975B1">
        <w:rPr>
          <w:rFonts w:ascii="Arial" w:hAnsi="Arial" w:cs="Arial"/>
          <w:sz w:val="20"/>
          <w:szCs w:val="20"/>
        </w:rPr>
        <w:t>Złożona oferta liczy ……... kolejno ponumerowanych stron</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383" w:name="_Toc253653688"/>
      <w:bookmarkStart w:id="384" w:name="_Toc44329026"/>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383"/>
      <w:bookmarkEnd w:id="384"/>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385" w:name="_Toc44329027"/>
      <w:r w:rsidRPr="00AC2530">
        <w:rPr>
          <w:rFonts w:ascii="Arial" w:hAnsi="Arial" w:cs="Arial"/>
          <w:sz w:val="20"/>
          <w:szCs w:val="20"/>
        </w:rPr>
        <w:t>Oświadczenie wykonawcy</w:t>
      </w:r>
      <w:bookmarkEnd w:id="385"/>
      <w:r w:rsidRPr="00AC2530">
        <w:rPr>
          <w:rFonts w:ascii="Arial" w:hAnsi="Arial" w:cs="Arial"/>
          <w:sz w:val="20"/>
          <w:szCs w:val="20"/>
        </w:rPr>
        <w:t xml:space="preserve"> </w:t>
      </w:r>
    </w:p>
    <w:p w:rsidR="00C4660E" w:rsidRDefault="00C4660E" w:rsidP="00C4660E"/>
    <w:p w:rsidR="00AC2530" w:rsidRDefault="00AC2530" w:rsidP="00AC2530">
      <w:pPr>
        <w:jc w:val="center"/>
        <w:rPr>
          <w:rFonts w:ascii="Tahoma" w:hAnsi="Tahoma" w:cs="Tahoma"/>
          <w:b/>
          <w:bCs/>
          <w:iCs/>
          <w:sz w:val="20"/>
          <w:szCs w:val="20"/>
        </w:rPr>
      </w:pP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7B21E7" w:rsidRPr="00EA4FA2" w:rsidRDefault="00EA4FA2" w:rsidP="00AC2530">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EA4FA2" w:rsidRDefault="00EA4FA2"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201</w:t>
      </w:r>
      <w:r w:rsidR="00A25E26">
        <w:rPr>
          <w:rFonts w:ascii="Tahoma" w:hAnsi="Tahoma" w:cs="Tahoma"/>
          <w:iCs/>
          <w:sz w:val="18"/>
          <w:szCs w:val="18"/>
        </w:rPr>
        <w:t>8</w:t>
      </w:r>
      <w:r>
        <w:rPr>
          <w:rFonts w:ascii="Tahoma" w:hAnsi="Tahoma" w:cs="Tahoma"/>
          <w:iCs/>
          <w:sz w:val="18"/>
          <w:szCs w:val="18"/>
        </w:rPr>
        <w:t xml:space="preserve"> r., </w:t>
      </w:r>
      <w:r w:rsidRPr="00A414FD">
        <w:rPr>
          <w:rFonts w:ascii="Tahoma" w:hAnsi="Tahoma" w:cs="Tahoma"/>
          <w:iCs/>
          <w:sz w:val="18"/>
          <w:szCs w:val="18"/>
        </w:rPr>
        <w:t xml:space="preserve">poz. </w:t>
      </w:r>
      <w:r w:rsidR="00A25E26">
        <w:rPr>
          <w:rFonts w:ascii="Tahoma" w:hAnsi="Tahoma" w:cs="Tahoma"/>
          <w:iCs/>
          <w:sz w:val="18"/>
          <w:szCs w:val="18"/>
        </w:rPr>
        <w:t>1600</w:t>
      </w:r>
      <w:r>
        <w:rPr>
          <w:rFonts w:ascii="Tahoma" w:hAnsi="Tahoma" w:cs="Tahoma"/>
          <w:iCs/>
          <w:sz w:val="18"/>
          <w:szCs w:val="18"/>
        </w:rPr>
        <w:t xml:space="preserve"> ze</w:t>
      </w:r>
      <w:r w:rsidRPr="00A414FD">
        <w:rPr>
          <w:rFonts w:ascii="Tahoma" w:hAnsi="Tahoma" w:cs="Tahoma"/>
          <w:iCs/>
          <w:sz w:val="18"/>
          <w:szCs w:val="18"/>
        </w:rPr>
        <w:t xml:space="preserve"> zm.) lub art. 46 lub art. 48 ustawy z dnia 25 cze</w:t>
      </w:r>
      <w:r>
        <w:rPr>
          <w:rFonts w:ascii="Tahoma" w:hAnsi="Tahoma" w:cs="Tahoma"/>
          <w:iCs/>
          <w:sz w:val="18"/>
          <w:szCs w:val="18"/>
        </w:rPr>
        <w:t>rwca 2010 r. o sporcie (Dz. U. z 201</w:t>
      </w:r>
      <w:r w:rsidR="00A25E26">
        <w:rPr>
          <w:rFonts w:ascii="Tahoma" w:hAnsi="Tahoma" w:cs="Tahoma"/>
          <w:iCs/>
          <w:sz w:val="18"/>
          <w:szCs w:val="18"/>
        </w:rPr>
        <w:t>8</w:t>
      </w:r>
      <w:r>
        <w:rPr>
          <w:rFonts w:ascii="Tahoma" w:hAnsi="Tahoma" w:cs="Tahoma"/>
          <w:iCs/>
          <w:sz w:val="18"/>
          <w:szCs w:val="18"/>
        </w:rPr>
        <w:t xml:space="preserve"> r.,</w:t>
      </w:r>
      <w:r w:rsidRPr="00A414FD">
        <w:rPr>
          <w:rFonts w:ascii="Tahoma" w:hAnsi="Tahoma" w:cs="Tahoma"/>
          <w:iCs/>
          <w:sz w:val="18"/>
          <w:szCs w:val="18"/>
        </w:rPr>
        <w:t xml:space="preserve"> poz. </w:t>
      </w:r>
      <w:r w:rsidR="00A25E26">
        <w:rPr>
          <w:rFonts w:ascii="Tahoma" w:hAnsi="Tahoma" w:cs="Tahoma"/>
          <w:iCs/>
          <w:sz w:val="18"/>
          <w:szCs w:val="18"/>
        </w:rPr>
        <w:t>1263</w:t>
      </w:r>
      <w:r>
        <w:rPr>
          <w:rFonts w:ascii="Tahoma" w:hAnsi="Tahoma" w:cs="Tahoma"/>
          <w:iCs/>
          <w:sz w:val="18"/>
          <w:szCs w:val="18"/>
        </w:rPr>
        <w:t xml:space="preserve"> ze zm.</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A25E26">
        <w:rPr>
          <w:rFonts w:ascii="Tahoma" w:hAnsi="Tahoma" w:cs="Tahoma"/>
          <w:iCs/>
          <w:sz w:val="18"/>
          <w:szCs w:val="18"/>
        </w:rPr>
        <w:t>628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Wykonawców, którzy należąc do tej samej grupy kapitałowej, w rozumieniu ustawy z dnia 16 lutego 2007r. o ochronie konkurencji i konsumentów (Dz. U. z 201</w:t>
      </w:r>
      <w:r w:rsidR="00A25E26">
        <w:rPr>
          <w:rFonts w:ascii="Tahoma" w:hAnsi="Tahoma" w:cs="Tahoma"/>
          <w:iCs/>
          <w:sz w:val="18"/>
          <w:szCs w:val="18"/>
        </w:rPr>
        <w:t>9</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A25E26">
        <w:rPr>
          <w:rFonts w:ascii="Tahoma" w:hAnsi="Tahoma" w:cs="Tahoma"/>
          <w:iCs/>
          <w:sz w:val="18"/>
          <w:szCs w:val="18"/>
        </w:rPr>
        <w:t xml:space="preserve"> 369</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A25E26">
        <w:rPr>
          <w:rFonts w:ascii="Arial" w:hAnsi="Arial" w:cs="Arial"/>
          <w:bCs/>
          <w:color w:val="000000"/>
          <w:sz w:val="20"/>
          <w:szCs w:val="20"/>
        </w:rPr>
        <w:t>243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A25E26">
        <w:rPr>
          <w:rFonts w:ascii="Arial" w:hAnsi="Arial" w:cs="Arial"/>
          <w:bCs/>
          <w:color w:val="000000"/>
          <w:sz w:val="20"/>
          <w:szCs w:val="20"/>
        </w:rPr>
        <w:t>9</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A25E26">
        <w:rPr>
          <w:rFonts w:ascii="Arial" w:hAnsi="Arial" w:cs="Arial"/>
          <w:bCs/>
          <w:color w:val="000000"/>
          <w:sz w:val="20"/>
          <w:szCs w:val="20"/>
        </w:rPr>
        <w:t xml:space="preserve"> 498</w:t>
      </w:r>
      <w:r w:rsidR="00744918">
        <w:rPr>
          <w:rFonts w:ascii="Arial" w:hAnsi="Arial" w:cs="Arial"/>
          <w:bCs/>
          <w:color w:val="000000"/>
          <w:sz w:val="20"/>
          <w:szCs w:val="20"/>
        </w:rPr>
        <w:t xml:space="preserve"> ze zm.</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Pr="00B60040" w:rsidRDefault="00AC2530"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386" w:name="_Toc253653692"/>
    </w:p>
    <w:p w:rsidR="00DC5A59" w:rsidRPr="00AC2530" w:rsidRDefault="00DC5A59" w:rsidP="00183044">
      <w:pPr>
        <w:pStyle w:val="Nagwek3"/>
        <w:rPr>
          <w:rFonts w:ascii="Arial" w:hAnsi="Arial" w:cs="Arial"/>
          <w:sz w:val="20"/>
          <w:szCs w:val="20"/>
        </w:rPr>
      </w:pPr>
      <w:bookmarkStart w:id="387" w:name="_Toc44329028"/>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386"/>
      <w:bookmarkEnd w:id="387"/>
    </w:p>
    <w:p w:rsidR="00DC5A59" w:rsidRPr="00905AF6" w:rsidRDefault="00DC5A59" w:rsidP="00183044">
      <w:pPr>
        <w:pStyle w:val="Nagwek3"/>
      </w:pPr>
      <w:bookmarkStart w:id="388" w:name="_Toc44329029"/>
      <w:r w:rsidRPr="00AC2530">
        <w:rPr>
          <w:rFonts w:ascii="Arial" w:hAnsi="Arial" w:cs="Arial"/>
          <w:sz w:val="20"/>
          <w:szCs w:val="20"/>
        </w:rPr>
        <w:t xml:space="preserve">Wykaz </w:t>
      </w:r>
      <w:r w:rsidR="00AC2530" w:rsidRPr="00AC2530">
        <w:rPr>
          <w:rFonts w:ascii="Arial" w:hAnsi="Arial" w:cs="Arial"/>
          <w:sz w:val="20"/>
          <w:szCs w:val="20"/>
        </w:rPr>
        <w:t>robót budowlanych</w:t>
      </w:r>
      <w:bookmarkEnd w:id="388"/>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389" w:name="_Toc297535329"/>
      <w:bookmarkStart w:id="390" w:name="_Toc44329030"/>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389"/>
      <w:bookmarkEnd w:id="390"/>
    </w:p>
    <w:p w:rsidR="0028231A" w:rsidRPr="00505801" w:rsidRDefault="0028231A" w:rsidP="0028231A">
      <w:pPr>
        <w:pStyle w:val="Nagwek3"/>
        <w:rPr>
          <w:rFonts w:ascii="Arial" w:hAnsi="Arial" w:cs="Arial"/>
          <w:sz w:val="20"/>
          <w:szCs w:val="20"/>
        </w:rPr>
      </w:pPr>
      <w:bookmarkStart w:id="391" w:name="_Toc297535330"/>
      <w:bookmarkStart w:id="392" w:name="_Toc44329031"/>
      <w:r w:rsidRPr="00505801">
        <w:rPr>
          <w:rFonts w:ascii="Arial" w:hAnsi="Arial" w:cs="Arial"/>
          <w:sz w:val="20"/>
          <w:szCs w:val="20"/>
        </w:rPr>
        <w:t>Wykaz kadry technicznej</w:t>
      </w:r>
      <w:bookmarkEnd w:id="391"/>
      <w:bookmarkEnd w:id="392"/>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Pr="00825699">
              <w:rPr>
                <w:rFonts w:ascii="Arial" w:hAnsi="Arial" w:cs="Arial"/>
                <w:b/>
                <w:bCs/>
                <w:sz w:val="20"/>
                <w:szCs w:val="20"/>
              </w:rPr>
              <w:t xml:space="preserve">Kierownik </w:t>
            </w:r>
            <w:r w:rsidR="00EC64DA" w:rsidRPr="00825699">
              <w:rPr>
                <w:rFonts w:ascii="Arial" w:hAnsi="Arial" w:cs="Arial"/>
                <w:b/>
                <w:bCs/>
                <w:sz w:val="20"/>
                <w:szCs w:val="20"/>
              </w:rPr>
              <w:t>budowy</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D26EF2"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0;margin-top:0;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DD52C4" w:rsidRDefault="00DD52C4" w:rsidP="00687B60">
                  <w:pPr>
                    <w:rPr>
                      <w:sz w:val="18"/>
                    </w:rPr>
                  </w:pPr>
                </w:p>
                <w:p w:rsidR="00DD52C4" w:rsidRDefault="00DD52C4" w:rsidP="00687B60">
                  <w:pPr>
                    <w:rPr>
                      <w:sz w:val="18"/>
                    </w:rPr>
                  </w:pPr>
                </w:p>
                <w:p w:rsidR="00DD52C4" w:rsidRDefault="00DD52C4" w:rsidP="00687B60">
                  <w:pPr>
                    <w:rPr>
                      <w:sz w:val="18"/>
                    </w:rPr>
                  </w:pPr>
                </w:p>
                <w:p w:rsidR="00DD52C4" w:rsidRDefault="00DD52C4" w:rsidP="00687B60">
                  <w:pPr>
                    <w:jc w:val="center"/>
                    <w:rPr>
                      <w:sz w:val="18"/>
                    </w:rPr>
                  </w:pPr>
                </w:p>
                <w:p w:rsidR="00DD52C4" w:rsidRPr="00505801" w:rsidRDefault="00DD52C4" w:rsidP="00687B60">
                  <w:pPr>
                    <w:jc w:val="center"/>
                    <w:rPr>
                      <w:rFonts w:ascii="Arial" w:hAnsi="Arial" w:cs="Arial"/>
                    </w:rPr>
                  </w:pPr>
                  <w:r w:rsidRPr="00505801">
                    <w:rPr>
                      <w:rFonts w:ascii="Arial" w:hAnsi="Arial" w:cs="Arial"/>
                      <w:sz w:val="18"/>
                    </w:rPr>
                    <w:t>pieczęć Wykonawcy</w:t>
                  </w:r>
                </w:p>
              </w:txbxContent>
            </v:textbox>
          </v:roundrect>
        </w:pict>
      </w:r>
      <w:bookmarkStart w:id="393" w:name="_Toc44329032"/>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393"/>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394" w:name="_Toc491696043"/>
      <w:bookmarkStart w:id="395" w:name="_Toc44329033"/>
      <w:r w:rsidRPr="00505801">
        <w:rPr>
          <w:rFonts w:ascii="Arial" w:hAnsi="Arial" w:cs="Arial"/>
          <w:sz w:val="20"/>
          <w:szCs w:val="20"/>
        </w:rPr>
        <w:t>Projekt umowy</w:t>
      </w:r>
      <w:bookmarkEnd w:id="394"/>
      <w:bookmarkEnd w:id="395"/>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Default="00687B60" w:rsidP="00687B60">
      <w:pPr>
        <w:pStyle w:val="Stopka"/>
        <w:tabs>
          <w:tab w:val="left" w:pos="708"/>
        </w:tabs>
        <w:rPr>
          <w:rFonts w:ascii="Book Antiqua" w:hAnsi="Book Antiqua"/>
        </w:rPr>
      </w:pPr>
    </w:p>
    <w:p w:rsidR="00505801" w:rsidRDefault="00505801" w:rsidP="00183044">
      <w:pPr>
        <w:jc w:val="center"/>
        <w:outlineLvl w:val="0"/>
        <w:rPr>
          <w:rFonts w:ascii="Arial" w:hAnsi="Arial" w:cs="Arial"/>
          <w:b/>
          <w:bCs/>
        </w:rPr>
      </w:pPr>
      <w:bookmarkStart w:id="396" w:name="_Toc459124204"/>
      <w:bookmarkStart w:id="397" w:name="_Toc459294091"/>
      <w:bookmarkStart w:id="398" w:name="_Toc459792506"/>
      <w:bookmarkStart w:id="399" w:name="_Toc463353838"/>
      <w:bookmarkStart w:id="400" w:name="_Toc463354030"/>
    </w:p>
    <w:p w:rsidR="00687B60" w:rsidRPr="00505801" w:rsidRDefault="00687B60" w:rsidP="00183044">
      <w:pPr>
        <w:jc w:val="center"/>
        <w:outlineLvl w:val="0"/>
        <w:rPr>
          <w:rFonts w:ascii="Arial" w:hAnsi="Arial" w:cs="Arial"/>
          <w:b/>
          <w:bCs/>
        </w:rPr>
      </w:pPr>
      <w:bookmarkStart w:id="401" w:name="_Toc463434816"/>
      <w:bookmarkStart w:id="402" w:name="_Toc463435029"/>
      <w:bookmarkStart w:id="403" w:name="_Toc463591497"/>
      <w:bookmarkStart w:id="404" w:name="_Toc491696044"/>
      <w:bookmarkStart w:id="405" w:name="_Toc497142637"/>
      <w:bookmarkStart w:id="406" w:name="_Toc499818323"/>
      <w:bookmarkStart w:id="407" w:name="_Toc526254967"/>
      <w:bookmarkStart w:id="408" w:name="_Toc526257056"/>
      <w:bookmarkStart w:id="409" w:name="_Toc25059478"/>
      <w:bookmarkStart w:id="410" w:name="_Toc44329034"/>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sidR="00FB48F5">
        <w:rPr>
          <w:rFonts w:ascii="Arial" w:hAnsi="Arial" w:cs="Arial"/>
          <w:b/>
          <w:bCs/>
        </w:rPr>
        <w:t>20</w:t>
      </w:r>
      <w:bookmarkEnd w:id="410"/>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CF236E" w:rsidRPr="00CF236E">
        <w:rPr>
          <w:rFonts w:ascii="Arial" w:hAnsi="Arial" w:cs="Arial"/>
          <w:b/>
          <w:i/>
          <w:sz w:val="20"/>
          <w:szCs w:val="20"/>
        </w:rPr>
        <w:t>Bierutów, mury obronne (XIV w.): rewitalizacja odcinka murów obronnych</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14F87" w:rsidRDefault="007C1E48" w:rsidP="008A5908">
      <w:pPr>
        <w:numPr>
          <w:ilvl w:val="0"/>
          <w:numId w:val="10"/>
        </w:numPr>
        <w:tabs>
          <w:tab w:val="left" w:pos="851"/>
        </w:tabs>
        <w:autoSpaceDE w:val="0"/>
        <w:autoSpaceDN w:val="0"/>
        <w:adjustRightInd w:val="0"/>
        <w:ind w:left="851" w:hanging="425"/>
        <w:jc w:val="both"/>
        <w:rPr>
          <w:rFonts w:ascii="Arial" w:hAnsi="Arial" w:cs="Arial"/>
          <w:sz w:val="20"/>
          <w:szCs w:val="20"/>
        </w:rPr>
      </w:pPr>
      <w:r>
        <w:rPr>
          <w:rFonts w:ascii="Arial" w:hAnsi="Arial" w:cs="Arial"/>
          <w:sz w:val="20"/>
          <w:szCs w:val="20"/>
        </w:rPr>
        <w:t>kosztorysem ofertowym</w:t>
      </w:r>
      <w:r w:rsidR="00514F87">
        <w:rPr>
          <w:rFonts w:ascii="Arial" w:hAnsi="Arial" w:cs="Arial"/>
          <w:sz w:val="20"/>
          <w:szCs w:val="20"/>
        </w:rPr>
        <w:t>,</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Przedmiotem zamówienia jest </w:t>
      </w:r>
      <w:r w:rsidRPr="00CF236E">
        <w:rPr>
          <w:rFonts w:ascii="Arial" w:hAnsi="Arial" w:cs="Arial"/>
          <w:b/>
          <w:sz w:val="20"/>
          <w:szCs w:val="20"/>
        </w:rPr>
        <w:t xml:space="preserve">rewitalizacja odcinka XIV wiecznych murów obronnych </w:t>
      </w:r>
      <w:r w:rsidRPr="00CF236E">
        <w:rPr>
          <w:rFonts w:ascii="Arial" w:hAnsi="Arial" w:cs="Arial"/>
          <w:b/>
          <w:sz w:val="20"/>
          <w:szCs w:val="20"/>
        </w:rPr>
        <w:br/>
      </w:r>
      <w:r w:rsidR="008B5956">
        <w:rPr>
          <w:rFonts w:ascii="Arial" w:hAnsi="Arial" w:cs="Arial"/>
          <w:b/>
          <w:sz w:val="20"/>
          <w:szCs w:val="20"/>
        </w:rPr>
        <w:t xml:space="preserve">na działce 17/21 przy ul. Moniuszki </w:t>
      </w:r>
      <w:r w:rsidRPr="00CF236E">
        <w:rPr>
          <w:rFonts w:ascii="Arial" w:hAnsi="Arial" w:cs="Arial"/>
          <w:b/>
          <w:sz w:val="20"/>
          <w:szCs w:val="20"/>
        </w:rPr>
        <w:t>w Bierutowie</w:t>
      </w:r>
      <w:r w:rsidRPr="00CF236E">
        <w:rPr>
          <w:rFonts w:ascii="Arial" w:hAnsi="Arial" w:cs="Arial"/>
          <w:sz w:val="20"/>
          <w:szCs w:val="20"/>
        </w:rPr>
        <w:t>.</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Przedmiot zamówienia obejmuje remont oraz przebudowę zabytkowego średniowiecznego ceglanego muru obronnego w miejscowości Bierutów.</w:t>
      </w:r>
    </w:p>
    <w:p w:rsidR="00CF236E" w:rsidRDefault="00CF236E" w:rsidP="00CF236E">
      <w:pPr>
        <w:numPr>
          <w:ilvl w:val="0"/>
          <w:numId w:val="13"/>
        </w:numPr>
        <w:autoSpaceDE w:val="0"/>
        <w:autoSpaceDN w:val="0"/>
        <w:adjustRightInd w:val="0"/>
        <w:ind w:left="426" w:hanging="426"/>
        <w:jc w:val="both"/>
        <w:rPr>
          <w:rFonts w:ascii="Arial" w:hAnsi="Arial" w:cs="Arial"/>
          <w:sz w:val="20"/>
          <w:szCs w:val="20"/>
        </w:rPr>
      </w:pPr>
      <w:r w:rsidRPr="00CF236E">
        <w:rPr>
          <w:rFonts w:ascii="Arial" w:hAnsi="Arial" w:cs="Arial"/>
          <w:sz w:val="20"/>
          <w:szCs w:val="20"/>
        </w:rPr>
        <w:t xml:space="preserve">Prace obejmują przywrócenie pierwotnych parametrów muru drogą naprawy lub wymiany uszkodzonych bądź zniszczonych elementów z zachowaniem niezmiennej formy. </w:t>
      </w:r>
    </w:p>
    <w:p w:rsidR="00514F87" w:rsidRPr="00514F87" w:rsidRDefault="00514F87" w:rsidP="00514F87">
      <w:pPr>
        <w:numPr>
          <w:ilvl w:val="0"/>
          <w:numId w:val="13"/>
        </w:numPr>
        <w:autoSpaceDE w:val="0"/>
        <w:autoSpaceDN w:val="0"/>
        <w:adjustRightInd w:val="0"/>
        <w:ind w:left="426" w:hanging="426"/>
        <w:jc w:val="both"/>
        <w:rPr>
          <w:rFonts w:ascii="Arial" w:hAnsi="Arial" w:cs="Arial"/>
          <w:sz w:val="20"/>
          <w:szCs w:val="20"/>
        </w:rPr>
      </w:pPr>
      <w:r w:rsidRPr="00514F87">
        <w:rPr>
          <w:rFonts w:ascii="Arial" w:hAnsi="Arial" w:cs="Arial"/>
          <w:sz w:val="20"/>
          <w:szCs w:val="20"/>
        </w:rPr>
        <w:t xml:space="preserve">Zakres planowanych robót obejmuje: </w:t>
      </w:r>
    </w:p>
    <w:p w:rsidR="00514F87" w:rsidRP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dokumentację konserwatorską remontu korony mur</w:t>
      </w:r>
      <w:r w:rsidR="00DD52C4">
        <w:rPr>
          <w:rFonts w:ascii="Arial" w:hAnsi="Arial" w:cs="Arial"/>
          <w:sz w:val="20"/>
          <w:szCs w:val="20"/>
        </w:rPr>
        <w:t>u</w:t>
      </w:r>
      <w:r w:rsidRPr="00514F87">
        <w:rPr>
          <w:rFonts w:ascii="Arial" w:hAnsi="Arial" w:cs="Arial"/>
          <w:sz w:val="20"/>
          <w:szCs w:val="20"/>
        </w:rPr>
        <w:t>,</w:t>
      </w:r>
    </w:p>
    <w:p w:rsidR="00514F87" w:rsidRPr="00514F87" w:rsidRDefault="00514F87" w:rsidP="00910CB6">
      <w:pPr>
        <w:pStyle w:val="Akapitzlist"/>
        <w:numPr>
          <w:ilvl w:val="0"/>
          <w:numId w:val="108"/>
        </w:numPr>
        <w:ind w:left="851" w:hanging="425"/>
        <w:jc w:val="both"/>
        <w:rPr>
          <w:rFonts w:ascii="Arial" w:hAnsi="Arial" w:cs="Arial"/>
          <w:sz w:val="20"/>
          <w:szCs w:val="20"/>
        </w:rPr>
      </w:pPr>
      <w:r w:rsidRPr="00514F87">
        <w:rPr>
          <w:rFonts w:ascii="Arial" w:hAnsi="Arial" w:cs="Arial"/>
          <w:sz w:val="20"/>
          <w:szCs w:val="20"/>
        </w:rPr>
        <w:t>roboty murowe i konserwatorskie.</w:t>
      </w:r>
    </w:p>
    <w:p w:rsidR="00514F87" w:rsidRPr="00181065" w:rsidRDefault="00514F87" w:rsidP="00181065">
      <w:pPr>
        <w:numPr>
          <w:ilvl w:val="0"/>
          <w:numId w:val="13"/>
        </w:numPr>
        <w:autoSpaceDE w:val="0"/>
        <w:autoSpaceDN w:val="0"/>
        <w:adjustRightInd w:val="0"/>
        <w:ind w:left="426" w:hanging="426"/>
        <w:jc w:val="both"/>
        <w:rPr>
          <w:rFonts w:ascii="Arial" w:hAnsi="Arial" w:cs="Arial"/>
          <w:sz w:val="20"/>
          <w:szCs w:val="20"/>
        </w:rPr>
      </w:pPr>
      <w:r w:rsidRPr="00181065">
        <w:rPr>
          <w:rFonts w:ascii="Arial" w:hAnsi="Arial" w:cs="Arial"/>
          <w:sz w:val="20"/>
          <w:szCs w:val="20"/>
        </w:rPr>
        <w:t xml:space="preserve">Miejski mur obronny Bierutowa jest wpisany do rejestru zabytków województwa dolnośląskiego pod nr </w:t>
      </w:r>
      <w:r w:rsidRPr="00181065">
        <w:rPr>
          <w:rFonts w:ascii="Arial" w:hAnsi="Arial" w:cs="Arial"/>
          <w:color w:val="000000"/>
          <w:sz w:val="20"/>
          <w:szCs w:val="20"/>
        </w:rPr>
        <w:t>A/3329/977 z dnia 15.06.1963 r.</w:t>
      </w:r>
      <w:r w:rsidRPr="00181065">
        <w:rPr>
          <w:rFonts w:ascii="Arial" w:hAnsi="Arial" w:cs="Arial"/>
          <w:sz w:val="20"/>
          <w:szCs w:val="20"/>
        </w:rPr>
        <w:t>, podlega ochronie na podstawie ustaleń MPZP.</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eastAsia="Calibri" w:hAnsi="Arial" w:cs="Arial"/>
          <w:sz w:val="20"/>
          <w:szCs w:val="20"/>
        </w:rPr>
        <w:t>Szczegółowy opis przedmiotu zamówienia wraz z warunkami technicznymi wykonania robót określony jest w dokumentacji projektowej stanowiącej z</w:t>
      </w:r>
      <w:r w:rsidRPr="004F13C4">
        <w:rPr>
          <w:rFonts w:ascii="Arial" w:eastAsia="Calibri" w:hAnsi="Arial" w:cs="Arial"/>
          <w:i/>
          <w:sz w:val="20"/>
          <w:szCs w:val="20"/>
        </w:rPr>
        <w:t>ałącznik Nr 9</w:t>
      </w:r>
      <w:r w:rsidRPr="004F13C4">
        <w:rPr>
          <w:rFonts w:ascii="Arial" w:eastAsia="Calibri" w:hAnsi="Arial" w:cs="Arial"/>
          <w:sz w:val="20"/>
          <w:szCs w:val="20"/>
        </w:rPr>
        <w:t xml:space="preserve"> do niniejszej specyfikacji.</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 xml:space="preserve">Kompletny projekt budowlany został opracowany przez </w:t>
      </w:r>
      <w:r w:rsidRPr="004F13C4">
        <w:rPr>
          <w:rFonts w:ascii="Arial" w:hAnsi="Arial" w:cs="Arial"/>
          <w:b/>
          <w:sz w:val="20"/>
          <w:szCs w:val="20"/>
        </w:rPr>
        <w:t xml:space="preserve">Autorską Pracownię arch. Macieja Małachowicza, ul. Parafialna 16, 52-233 Wrocław. </w:t>
      </w:r>
    </w:p>
    <w:p w:rsidR="00CF236E" w:rsidRPr="004F13C4" w:rsidRDefault="00CF236E" w:rsidP="00910CB6">
      <w:pPr>
        <w:pStyle w:val="Akapitzlist"/>
        <w:numPr>
          <w:ilvl w:val="0"/>
          <w:numId w:val="106"/>
        </w:numPr>
        <w:tabs>
          <w:tab w:val="clear" w:pos="3240"/>
        </w:tabs>
        <w:ind w:left="426" w:hanging="426"/>
        <w:jc w:val="both"/>
        <w:rPr>
          <w:rFonts w:ascii="Arial" w:hAnsi="Arial" w:cs="Arial"/>
          <w:sz w:val="20"/>
          <w:szCs w:val="20"/>
        </w:rPr>
      </w:pPr>
      <w:r w:rsidRPr="004F13C4">
        <w:rPr>
          <w:rFonts w:ascii="Arial" w:hAnsi="Arial" w:cs="Arial"/>
          <w:sz w:val="20"/>
          <w:szCs w:val="20"/>
        </w:rPr>
        <w:t>Informacje dodatkowe:</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Realizowane prace powinny spełniać wymagania obowiązujących przepisów, norm oraz być zgod</w:t>
      </w:r>
      <w:r>
        <w:rPr>
          <w:rFonts w:ascii="Arial" w:hAnsi="Arial" w:cs="Arial"/>
          <w:sz w:val="20"/>
        </w:rPr>
        <w:t>ne z zasadami sztuki budowlanej,</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Przed przesłaniem (złożeniem) oferty zalecana jest wizja w terenie. W przypadku stwierdzenia przez wykonawców podczas wizji lokalnej prac niewymienionych w przedmiarze, a niezbędnych do prawidłowego wykonania przedmiotu zamówienia i mających wpływ na cenę oferty zobowiązuje się Wykonawcę przed złożeniem oferty do pisemnego zapytania złożonego w t</w:t>
      </w:r>
      <w:r>
        <w:rPr>
          <w:rFonts w:ascii="Arial" w:hAnsi="Arial" w:cs="Arial"/>
          <w:sz w:val="20"/>
        </w:rPr>
        <w:t>rybie art. 38 ust. 1 ustawy PZP,</w:t>
      </w:r>
    </w:p>
    <w:p w:rsidR="00627A6E" w:rsidRDefault="00627A6E" w:rsidP="00910CB6">
      <w:pPr>
        <w:pStyle w:val="Bezodstpw"/>
        <w:numPr>
          <w:ilvl w:val="0"/>
          <w:numId w:val="107"/>
        </w:numPr>
        <w:ind w:left="709" w:hanging="283"/>
        <w:jc w:val="both"/>
        <w:rPr>
          <w:rFonts w:ascii="Arial" w:hAnsi="Arial" w:cs="Arial"/>
          <w:sz w:val="20"/>
        </w:rPr>
      </w:pPr>
      <w:r w:rsidRPr="00065DCF">
        <w:rPr>
          <w:rFonts w:ascii="Arial" w:hAnsi="Arial" w:cs="Arial"/>
          <w:sz w:val="20"/>
        </w:rPr>
        <w:t>Wykonawca we własnym zakresie utrzyma w należytej sprawności oznakowanie terenu prac zgodnie z zasadami bezpieczeństwa i ochrony zdrowia oraz obowiązującymi w</w:t>
      </w:r>
      <w:r>
        <w:rPr>
          <w:rFonts w:ascii="Arial" w:hAnsi="Arial" w:cs="Arial"/>
          <w:sz w:val="20"/>
        </w:rPr>
        <w:t xml:space="preserve"> tym zakresie przepisami prawa,</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sz w:val="20"/>
        </w:rPr>
        <w:t xml:space="preserve">Po zyskaniu dostępu do korony murów i jej oczyszczeniu szczegółowego rozpoznania </w:t>
      </w:r>
      <w:r w:rsidRPr="000F284C">
        <w:rPr>
          <w:rFonts w:ascii="Arial" w:hAnsi="Arial" w:cs="Arial"/>
          <w:sz w:val="20"/>
        </w:rPr>
        <w:br/>
      </w:r>
      <w:r w:rsidRPr="000F284C">
        <w:rPr>
          <w:rFonts w:ascii="Arial" w:hAnsi="Arial" w:cs="Arial"/>
          <w:color w:val="44697C"/>
          <w:sz w:val="20"/>
        </w:rPr>
        <w:t>i</w:t>
      </w:r>
      <w:r w:rsidRPr="000F284C">
        <w:rPr>
          <w:rFonts w:ascii="Arial" w:hAnsi="Arial" w:cs="Arial"/>
          <w:color w:val="44697C"/>
          <w:spacing w:val="21"/>
          <w:sz w:val="20"/>
        </w:rPr>
        <w:t xml:space="preserve"> </w:t>
      </w:r>
      <w:r w:rsidRPr="000F284C">
        <w:rPr>
          <w:rFonts w:ascii="Arial" w:hAnsi="Arial" w:cs="Arial"/>
          <w:sz w:val="20"/>
        </w:rPr>
        <w:t xml:space="preserve">weryfikacji wymaga forma zwieńczenia. Ustalenia mogą wpłynąć </w:t>
      </w:r>
      <w:r w:rsidRPr="000F284C">
        <w:rPr>
          <w:rFonts w:ascii="Arial" w:hAnsi="Arial" w:cs="Arial"/>
          <w:color w:val="1C1C1C"/>
          <w:sz w:val="20"/>
        </w:rPr>
        <w:t xml:space="preserve">na </w:t>
      </w:r>
      <w:r w:rsidRPr="000F284C">
        <w:rPr>
          <w:rFonts w:ascii="Arial" w:hAnsi="Arial" w:cs="Arial"/>
          <w:sz w:val="20"/>
        </w:rPr>
        <w:t xml:space="preserve">rewizję rozwiązań </w:t>
      </w:r>
      <w:r w:rsidRPr="000F284C">
        <w:rPr>
          <w:rFonts w:ascii="Arial" w:hAnsi="Arial" w:cs="Arial"/>
          <w:sz w:val="20"/>
        </w:rPr>
        <w:lastRenderedPageBreak/>
        <w:t xml:space="preserve">projektowych </w:t>
      </w:r>
      <w:r w:rsidRPr="000F284C">
        <w:rPr>
          <w:rFonts w:ascii="Arial" w:hAnsi="Arial" w:cs="Arial"/>
          <w:color w:val="0A0A0A"/>
          <w:sz w:val="20"/>
        </w:rPr>
        <w:t>w tym</w:t>
      </w:r>
      <w:r w:rsidRPr="000F284C">
        <w:rPr>
          <w:rFonts w:ascii="Arial" w:hAnsi="Arial" w:cs="Arial"/>
          <w:sz w:val="20"/>
        </w:rPr>
        <w:t xml:space="preserve">  zakresie  (kształt zwieńczenia, wysokość)</w:t>
      </w:r>
      <w:r w:rsidR="0070585F">
        <w:rPr>
          <w:rFonts w:ascii="Arial" w:hAnsi="Arial" w:cs="Arial"/>
          <w:sz w:val="20"/>
        </w:rPr>
        <w:t xml:space="preserve">. Wyniki prac badawczych  wraz </w:t>
      </w:r>
      <w:r w:rsidRPr="000F284C">
        <w:rPr>
          <w:rFonts w:ascii="Arial" w:hAnsi="Arial" w:cs="Arial"/>
          <w:sz w:val="20"/>
        </w:rPr>
        <w:t xml:space="preserve">z  projektem  wykonawczym  </w:t>
      </w:r>
      <w:r w:rsidRPr="000F284C">
        <w:rPr>
          <w:rFonts w:ascii="Arial" w:hAnsi="Arial" w:cs="Arial"/>
          <w:color w:val="030303"/>
          <w:sz w:val="20"/>
        </w:rPr>
        <w:t>należy</w:t>
      </w:r>
      <w:r w:rsidRPr="000F284C">
        <w:rPr>
          <w:rFonts w:ascii="Arial" w:hAnsi="Arial" w:cs="Arial"/>
          <w:sz w:val="20"/>
        </w:rPr>
        <w:t xml:space="preserve"> przedstawić do oceny organowi</w:t>
      </w:r>
      <w:r w:rsidRPr="000F284C">
        <w:rPr>
          <w:rFonts w:ascii="Arial" w:hAnsi="Arial" w:cs="Arial"/>
          <w:spacing w:val="-2"/>
          <w:sz w:val="20"/>
        </w:rPr>
        <w:t xml:space="preserve"> </w:t>
      </w:r>
      <w:r w:rsidRPr="000F284C">
        <w:rPr>
          <w:rFonts w:ascii="Arial" w:hAnsi="Arial" w:cs="Arial"/>
          <w:sz w:val="20"/>
        </w:rPr>
        <w:t>konserwatorskiemu,</w:t>
      </w:r>
    </w:p>
    <w:p w:rsidR="00627A6E" w:rsidRPr="000F284C" w:rsidRDefault="00627A6E" w:rsidP="00910CB6">
      <w:pPr>
        <w:pStyle w:val="Bezodstpw"/>
        <w:numPr>
          <w:ilvl w:val="0"/>
          <w:numId w:val="107"/>
        </w:numPr>
        <w:ind w:left="709" w:hanging="283"/>
        <w:jc w:val="both"/>
        <w:rPr>
          <w:rFonts w:ascii="Arial" w:hAnsi="Arial" w:cs="Arial"/>
          <w:sz w:val="20"/>
        </w:rPr>
      </w:pPr>
      <w:r w:rsidRPr="000F284C">
        <w:rPr>
          <w:rFonts w:ascii="Arial" w:hAnsi="Arial" w:cs="Arial"/>
          <w:w w:val="105"/>
          <w:sz w:val="20"/>
        </w:rPr>
        <w:t xml:space="preserve">Spoinowanie partii ceglanych </w:t>
      </w:r>
      <w:r w:rsidRPr="000F284C">
        <w:rPr>
          <w:rFonts w:ascii="Arial" w:hAnsi="Arial" w:cs="Arial"/>
          <w:color w:val="030303"/>
          <w:w w:val="105"/>
          <w:sz w:val="20"/>
        </w:rPr>
        <w:t xml:space="preserve">i </w:t>
      </w:r>
      <w:r w:rsidRPr="000F284C">
        <w:rPr>
          <w:rFonts w:ascii="Arial" w:hAnsi="Arial" w:cs="Arial"/>
          <w:w w:val="105"/>
          <w:sz w:val="20"/>
        </w:rPr>
        <w:t>kamiennych wyłącznie przy użyciu zaprawy</w:t>
      </w:r>
      <w:r w:rsidRPr="000F284C">
        <w:rPr>
          <w:rFonts w:ascii="Arial" w:hAnsi="Arial" w:cs="Arial"/>
          <w:w w:val="105"/>
          <w:sz w:val="20"/>
        </w:rPr>
        <w:tab/>
        <w:t>analogicznej</w:t>
      </w:r>
      <w:r w:rsidR="0070585F">
        <w:rPr>
          <w:rFonts w:ascii="Arial" w:hAnsi="Arial" w:cs="Arial"/>
          <w:w w:val="105"/>
          <w:sz w:val="20"/>
        </w:rPr>
        <w:t xml:space="preserve"> </w:t>
      </w:r>
      <w:r w:rsidRPr="000F284C">
        <w:rPr>
          <w:rFonts w:ascii="Arial" w:hAnsi="Arial" w:cs="Arial"/>
          <w:color w:val="262626"/>
          <w:w w:val="105"/>
          <w:sz w:val="20"/>
        </w:rPr>
        <w:t>do</w:t>
      </w:r>
      <w:r w:rsidRPr="000F284C">
        <w:rPr>
          <w:rFonts w:ascii="Arial" w:hAnsi="Arial" w:cs="Arial"/>
          <w:w w:val="105"/>
          <w:sz w:val="20"/>
        </w:rPr>
        <w:t xml:space="preserve"> oryginalnej (o</w:t>
      </w:r>
      <w:r w:rsidR="00DD52C4">
        <w:rPr>
          <w:rFonts w:ascii="Arial" w:hAnsi="Arial" w:cs="Arial"/>
          <w:w w:val="105"/>
          <w:sz w:val="20"/>
        </w:rPr>
        <w:t xml:space="preserve"> </w:t>
      </w:r>
      <w:r w:rsidRPr="000F284C">
        <w:rPr>
          <w:rFonts w:ascii="Arial" w:hAnsi="Arial" w:cs="Arial"/>
          <w:w w:val="105"/>
          <w:sz w:val="20"/>
        </w:rPr>
        <w:t>parametrach odpowiadających jej pod</w:t>
      </w:r>
      <w:r w:rsidRPr="000F284C">
        <w:rPr>
          <w:rFonts w:ascii="Arial" w:hAnsi="Arial" w:cs="Arial"/>
          <w:w w:val="105"/>
          <w:sz w:val="20"/>
        </w:rPr>
        <w:tab/>
        <w:t>względem</w:t>
      </w:r>
      <w:r w:rsidR="00DD52C4">
        <w:rPr>
          <w:rFonts w:ascii="Arial" w:hAnsi="Arial" w:cs="Arial"/>
          <w:w w:val="105"/>
          <w:sz w:val="20"/>
        </w:rPr>
        <w:t xml:space="preserve"> właściwości </w:t>
      </w:r>
      <w:r w:rsidRPr="000F284C">
        <w:rPr>
          <w:rFonts w:ascii="Arial" w:hAnsi="Arial" w:cs="Arial"/>
          <w:w w:val="105"/>
          <w:sz w:val="20"/>
        </w:rPr>
        <w:t xml:space="preserve">fizycznych </w:t>
      </w:r>
      <w:r w:rsidRPr="000F284C">
        <w:rPr>
          <w:rFonts w:ascii="Arial" w:hAnsi="Arial" w:cs="Arial"/>
          <w:spacing w:val="-3"/>
          <w:w w:val="105"/>
          <w:sz w:val="20"/>
        </w:rPr>
        <w:t xml:space="preserve">oraz </w:t>
      </w:r>
      <w:r w:rsidRPr="000F284C">
        <w:rPr>
          <w:rFonts w:ascii="Arial" w:hAnsi="Arial" w:cs="Arial"/>
          <w:w w:val="105"/>
          <w:sz w:val="20"/>
        </w:rPr>
        <w:t>mechanicznych).</w:t>
      </w:r>
      <w:r w:rsidRPr="000F284C">
        <w:rPr>
          <w:rFonts w:ascii="Arial" w:hAnsi="Arial" w:cs="Arial"/>
          <w:spacing w:val="26"/>
          <w:w w:val="105"/>
          <w:sz w:val="20"/>
        </w:rPr>
        <w:t xml:space="preserve"> </w:t>
      </w:r>
      <w:r w:rsidRPr="000F284C">
        <w:rPr>
          <w:rFonts w:ascii="Arial" w:hAnsi="Arial" w:cs="Arial"/>
          <w:w w:val="105"/>
          <w:sz w:val="20"/>
        </w:rPr>
        <w:t>Po</w:t>
      </w:r>
      <w:r w:rsidRPr="000F284C">
        <w:rPr>
          <w:rFonts w:ascii="Arial" w:hAnsi="Arial" w:cs="Arial"/>
          <w:spacing w:val="28"/>
          <w:w w:val="105"/>
          <w:sz w:val="20"/>
        </w:rPr>
        <w:t xml:space="preserve"> </w:t>
      </w:r>
      <w:r w:rsidRPr="000F284C">
        <w:rPr>
          <w:rFonts w:ascii="Arial" w:hAnsi="Arial" w:cs="Arial"/>
          <w:w w:val="105"/>
          <w:sz w:val="20"/>
        </w:rPr>
        <w:t>usunięciu warstwy  wtórnej  należy</w:t>
      </w:r>
      <w:r w:rsidRPr="000F284C">
        <w:rPr>
          <w:rFonts w:ascii="Arial" w:hAnsi="Arial" w:cs="Arial"/>
          <w:spacing w:val="-11"/>
          <w:w w:val="105"/>
          <w:sz w:val="20"/>
        </w:rPr>
        <w:t xml:space="preserve"> </w:t>
      </w:r>
      <w:r w:rsidRPr="000F284C">
        <w:rPr>
          <w:rFonts w:ascii="Arial" w:hAnsi="Arial" w:cs="Arial"/>
          <w:w w:val="105"/>
          <w:sz w:val="20"/>
        </w:rPr>
        <w:t>ustalić</w:t>
      </w:r>
      <w:r w:rsidRPr="000F284C">
        <w:rPr>
          <w:rFonts w:ascii="Arial" w:hAnsi="Arial" w:cs="Arial"/>
          <w:spacing w:val="15"/>
          <w:w w:val="105"/>
          <w:sz w:val="20"/>
        </w:rPr>
        <w:t xml:space="preserve"> </w:t>
      </w:r>
      <w:r w:rsidRPr="000F284C">
        <w:rPr>
          <w:rFonts w:ascii="Arial" w:hAnsi="Arial" w:cs="Arial"/>
          <w:w w:val="105"/>
          <w:sz w:val="20"/>
        </w:rPr>
        <w:t xml:space="preserve">skład, </w:t>
      </w:r>
      <w:r w:rsidR="00941F90">
        <w:rPr>
          <w:rFonts w:ascii="Arial" w:hAnsi="Arial" w:cs="Arial"/>
          <w:w w:val="105"/>
          <w:sz w:val="20"/>
        </w:rPr>
        <w:br/>
      </w:r>
      <w:r w:rsidRPr="000F284C">
        <w:rPr>
          <w:rFonts w:ascii="Arial" w:hAnsi="Arial" w:cs="Arial"/>
          <w:w w:val="105"/>
          <w:sz w:val="20"/>
        </w:rPr>
        <w:t xml:space="preserve">w tym kolor pierwotnej </w:t>
      </w:r>
      <w:r w:rsidRPr="000F284C">
        <w:rPr>
          <w:rFonts w:ascii="Arial" w:hAnsi="Arial" w:cs="Arial"/>
          <w:color w:val="030303"/>
          <w:w w:val="105"/>
          <w:sz w:val="20"/>
        </w:rPr>
        <w:t>spoiny</w:t>
      </w:r>
      <w:r w:rsidRPr="000F284C">
        <w:rPr>
          <w:rFonts w:ascii="Arial" w:hAnsi="Arial" w:cs="Arial"/>
          <w:w w:val="105"/>
          <w:sz w:val="20"/>
        </w:rPr>
        <w:t xml:space="preserve"> – dostosować rodzaj materiału użytego do ponownego spoinowania</w:t>
      </w:r>
      <w:r w:rsidRPr="000F284C">
        <w:rPr>
          <w:rFonts w:ascii="Arial" w:hAnsi="Arial" w:cs="Arial"/>
          <w:spacing w:val="2"/>
          <w:w w:val="105"/>
          <w:sz w:val="20"/>
        </w:rPr>
        <w:t xml:space="preserve"> </w:t>
      </w:r>
      <w:r w:rsidRPr="000F284C">
        <w:rPr>
          <w:rFonts w:ascii="Arial" w:hAnsi="Arial" w:cs="Arial"/>
          <w:w w:val="105"/>
          <w:sz w:val="20"/>
        </w:rPr>
        <w:t>muru.</w:t>
      </w:r>
      <w:r w:rsidRPr="000F284C">
        <w:rPr>
          <w:rFonts w:ascii="Arial" w:hAnsi="Arial" w:cs="Arial"/>
          <w:sz w:val="20"/>
        </w:rPr>
        <w:t xml:space="preserve"> </w:t>
      </w:r>
      <w:r w:rsidRPr="000F284C">
        <w:rPr>
          <w:rFonts w:ascii="Arial" w:hAnsi="Arial" w:cs="Arial"/>
          <w:w w:val="105"/>
          <w:sz w:val="20"/>
        </w:rPr>
        <w:t xml:space="preserve">Kolor spoiny,  sposób ich kształtowania, uzupełnianie ubytków lica ceglanego,  rekonstrukcja  partii  cokołowych z wykorzystaniem eratyków </w:t>
      </w:r>
      <w:r w:rsidRPr="000F284C">
        <w:rPr>
          <w:rFonts w:ascii="Arial" w:hAnsi="Arial" w:cs="Arial"/>
          <w:color w:val="000111"/>
          <w:w w:val="105"/>
          <w:sz w:val="20"/>
        </w:rPr>
        <w:t xml:space="preserve">– </w:t>
      </w:r>
      <w:r w:rsidRPr="000F284C">
        <w:rPr>
          <w:rFonts w:ascii="Arial" w:hAnsi="Arial" w:cs="Arial"/>
          <w:w w:val="105"/>
          <w:sz w:val="20"/>
        </w:rPr>
        <w:t>do komisyjnego okazania służbom konserwatorskim celem akceptacji,</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w w:val="105"/>
          <w:sz w:val="20"/>
        </w:rPr>
        <w:t>Sposób konserwacji i ekspozycji odsłoniętych zabytkowych struktur muru (np. strzępia) należy przedstawić do oceny organowi konserwatorskiemu. W przypadku dokonania odkry</w:t>
      </w:r>
      <w:r w:rsidRPr="00627A6E">
        <w:rPr>
          <w:rFonts w:ascii="Arial" w:hAnsi="Arial" w:cs="Arial"/>
          <w:color w:val="000316"/>
          <w:w w:val="105"/>
          <w:sz w:val="20"/>
        </w:rPr>
        <w:t>ć</w:t>
      </w:r>
      <w:r w:rsidRPr="00627A6E">
        <w:rPr>
          <w:rFonts w:ascii="Arial" w:hAnsi="Arial" w:cs="Arial"/>
          <w:color w:val="000316"/>
          <w:spacing w:val="13"/>
          <w:w w:val="105"/>
          <w:sz w:val="20"/>
        </w:rPr>
        <w:t xml:space="preserve"> </w:t>
      </w:r>
      <w:r w:rsidRPr="00627A6E">
        <w:rPr>
          <w:rFonts w:ascii="Arial" w:hAnsi="Arial" w:cs="Arial"/>
          <w:w w:val="105"/>
          <w:sz w:val="20"/>
        </w:rPr>
        <w:t>reliktów</w:t>
      </w:r>
      <w:r w:rsidRPr="00627A6E">
        <w:rPr>
          <w:rFonts w:ascii="Arial" w:hAnsi="Arial" w:cs="Arial"/>
          <w:sz w:val="20"/>
        </w:rPr>
        <w:t xml:space="preserve"> oryginalnego opracowania lica </w:t>
      </w:r>
      <w:r w:rsidRPr="00627A6E">
        <w:rPr>
          <w:rFonts w:ascii="Arial" w:hAnsi="Arial" w:cs="Arial"/>
          <w:color w:val="160100"/>
          <w:sz w:val="20"/>
        </w:rPr>
        <w:t xml:space="preserve">muru, </w:t>
      </w:r>
      <w:r w:rsidRPr="00627A6E">
        <w:rPr>
          <w:rFonts w:ascii="Arial" w:hAnsi="Arial" w:cs="Arial"/>
          <w:sz w:val="20"/>
        </w:rPr>
        <w:t xml:space="preserve">spoinowania </w:t>
      </w:r>
      <w:r w:rsidRPr="00627A6E">
        <w:rPr>
          <w:rFonts w:ascii="Arial" w:hAnsi="Arial" w:cs="Arial"/>
          <w:color w:val="002341"/>
          <w:sz w:val="20"/>
        </w:rPr>
        <w:t xml:space="preserve">- </w:t>
      </w:r>
      <w:r w:rsidRPr="00627A6E">
        <w:rPr>
          <w:rFonts w:ascii="Arial" w:hAnsi="Arial" w:cs="Arial"/>
          <w:sz w:val="20"/>
        </w:rPr>
        <w:t xml:space="preserve">na etapie wykonawczym </w:t>
      </w:r>
      <w:r w:rsidRPr="00627A6E">
        <w:rPr>
          <w:rFonts w:ascii="Arial" w:hAnsi="Arial" w:cs="Arial"/>
          <w:color w:val="050316"/>
          <w:sz w:val="20"/>
        </w:rPr>
        <w:t xml:space="preserve">- </w:t>
      </w:r>
      <w:r w:rsidRPr="00627A6E">
        <w:rPr>
          <w:rFonts w:ascii="Arial" w:hAnsi="Arial" w:cs="Arial"/>
          <w:sz w:val="20"/>
        </w:rPr>
        <w:t>należy przewidzieć ich zachowanie oraz konserwację,</w:t>
      </w:r>
    </w:p>
    <w:p w:rsidR="00627A6E" w:rsidRPr="00627A6E" w:rsidRDefault="00627A6E" w:rsidP="00910CB6">
      <w:pPr>
        <w:pStyle w:val="Bezodstpw"/>
        <w:numPr>
          <w:ilvl w:val="0"/>
          <w:numId w:val="107"/>
        </w:numPr>
        <w:ind w:left="709" w:hanging="283"/>
        <w:jc w:val="both"/>
        <w:rPr>
          <w:rFonts w:ascii="Arial" w:hAnsi="Arial" w:cs="Arial"/>
          <w:sz w:val="20"/>
        </w:rPr>
      </w:pPr>
      <w:r w:rsidRPr="00627A6E">
        <w:rPr>
          <w:rFonts w:ascii="Arial" w:hAnsi="Arial" w:cs="Arial"/>
          <w:sz w:val="20"/>
        </w:rPr>
        <w:t>Prace przy konserwacji ujawnianych zabytkowych reliktach winny być</w:t>
      </w:r>
      <w:r w:rsidRPr="00627A6E">
        <w:rPr>
          <w:rFonts w:ascii="Arial" w:hAnsi="Arial" w:cs="Arial"/>
          <w:spacing w:val="20"/>
          <w:sz w:val="20"/>
        </w:rPr>
        <w:t xml:space="preserve"> </w:t>
      </w:r>
      <w:r w:rsidRPr="00627A6E">
        <w:rPr>
          <w:rFonts w:ascii="Arial" w:hAnsi="Arial" w:cs="Arial"/>
          <w:sz w:val="20"/>
        </w:rPr>
        <w:t>bezwzględnie wykonywane przez dyplomowanego konserwatora dzieł sztuki adekwatnej specjalizacji, przy udziale 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w:t>
      </w:r>
    </w:p>
    <w:p w:rsidR="003E53C5" w:rsidRDefault="003E53C5" w:rsidP="000B3D62">
      <w:pPr>
        <w:autoSpaceDE w:val="0"/>
        <w:autoSpaceDN w:val="0"/>
        <w:adjustRightInd w:val="0"/>
        <w:jc w:val="both"/>
        <w:rPr>
          <w:rFonts w:ascii="Arial" w:hAnsi="Arial" w:cs="Arial"/>
          <w:b/>
          <w:sz w:val="20"/>
          <w:szCs w:val="20"/>
        </w:rPr>
      </w:pP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II. Wynagrodzenie, zasady rozliczenia i płatności </w:t>
      </w:r>
    </w:p>
    <w:p w:rsidR="007817F8" w:rsidRPr="00505801" w:rsidRDefault="007817F8" w:rsidP="007817F8">
      <w:pPr>
        <w:jc w:val="center"/>
        <w:rPr>
          <w:rFonts w:ascii="Arial" w:hAnsi="Arial" w:cs="Arial"/>
          <w:b/>
          <w:sz w:val="20"/>
          <w:szCs w:val="20"/>
        </w:rPr>
      </w:pPr>
      <w:r w:rsidRPr="00505801">
        <w:rPr>
          <w:rFonts w:ascii="Arial" w:hAnsi="Arial" w:cs="Arial"/>
          <w:b/>
          <w:sz w:val="20"/>
          <w:szCs w:val="20"/>
        </w:rPr>
        <w:t>§ 2</w:t>
      </w:r>
    </w:p>
    <w:p w:rsidR="004F13C4" w:rsidRPr="00505801" w:rsidRDefault="004F13C4" w:rsidP="004F13C4">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4F13C4" w:rsidRPr="00505801"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to ma charakter wynagrodzenia maksymalnego dla zakresu rzeczowego </w:t>
      </w:r>
      <w:r>
        <w:rPr>
          <w:rFonts w:ascii="Arial" w:hAnsi="Arial" w:cs="Arial"/>
          <w:sz w:val="20"/>
          <w:szCs w:val="20"/>
        </w:rPr>
        <w:br/>
      </w:r>
      <w:r w:rsidRPr="00505801">
        <w:rPr>
          <w:rFonts w:ascii="Arial" w:hAnsi="Arial" w:cs="Arial"/>
          <w:sz w:val="20"/>
          <w:szCs w:val="20"/>
        </w:rPr>
        <w:t xml:space="preserve">i ilościowego robót ustalonego w przetargu. Wynagrodzenie ostateczne ustala się na podstawie obmiaru faktycznie wykonanych robót wg cen przyjętych w kosztorysie ofertowym. </w:t>
      </w:r>
    </w:p>
    <w:p w:rsidR="004F13C4" w:rsidRDefault="004F13C4" w:rsidP="004F13C4">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 xml:space="preserve">i zabezpieczenie terenu budowy, </w:t>
      </w:r>
      <w:r>
        <w:rPr>
          <w:rFonts w:ascii="Arial" w:hAnsi="Arial" w:cs="Arial"/>
          <w:sz w:val="20"/>
          <w:szCs w:val="20"/>
        </w:rPr>
        <w:t xml:space="preserve">zapewnienie zasilania tymczasowego placu budowy w media, </w:t>
      </w:r>
      <w:r w:rsidRPr="00505801">
        <w:rPr>
          <w:rFonts w:ascii="Arial" w:hAnsi="Arial" w:cs="Arial"/>
          <w:sz w:val="20"/>
          <w:szCs w:val="20"/>
        </w:rPr>
        <w:t>koszty utrzymania zaplecza, remontów, zajęcie pasa drogowego na czas prowadzenia robót, itp.</w:t>
      </w:r>
    </w:p>
    <w:p w:rsidR="007817F8"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7817F8" w:rsidRPr="00D321D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D321D4">
        <w:rPr>
          <w:rFonts w:ascii="Arial" w:hAnsi="Arial" w:cs="Arial"/>
          <w:b/>
          <w:i/>
          <w:sz w:val="20"/>
          <w:szCs w:val="20"/>
        </w:rPr>
        <w:t xml:space="preserve">Wynagrodzenie za roboty płatne będzie przelewem w terminie </w:t>
      </w:r>
      <w:r>
        <w:rPr>
          <w:rFonts w:ascii="Arial" w:hAnsi="Arial" w:cs="Arial"/>
          <w:b/>
          <w:i/>
          <w:sz w:val="20"/>
          <w:szCs w:val="20"/>
        </w:rPr>
        <w:t>21</w:t>
      </w:r>
      <w:r w:rsidRPr="00D321D4">
        <w:rPr>
          <w:rFonts w:ascii="Arial" w:hAnsi="Arial" w:cs="Arial"/>
          <w:b/>
          <w:i/>
          <w:sz w:val="20"/>
          <w:szCs w:val="20"/>
        </w:rPr>
        <w:t xml:space="preserve"> dni od daty doręczenia prawidłowo wystawionej faktury VAT zawierającej następujące dane Nabywcy i Odbiorcy:</w:t>
      </w:r>
    </w:p>
    <w:p w:rsidR="007817F8" w:rsidRPr="00616912" w:rsidRDefault="007817F8" w:rsidP="007817F8">
      <w:pPr>
        <w:pStyle w:val="Bezodstpw"/>
        <w:tabs>
          <w:tab w:val="left" w:pos="284"/>
        </w:tabs>
        <w:spacing w:line="276" w:lineRule="auto"/>
        <w:ind w:left="426"/>
        <w:rPr>
          <w:rFonts w:ascii="Arial" w:hAnsi="Arial" w:cs="Arial"/>
          <w:b/>
          <w:sz w:val="20"/>
        </w:rPr>
      </w:pPr>
      <w:r w:rsidRPr="00616912">
        <w:rPr>
          <w:rFonts w:ascii="Arial" w:hAnsi="Arial" w:cs="Arial"/>
          <w:b/>
          <w:sz w:val="20"/>
        </w:rPr>
        <w:t xml:space="preserve">Nabywca/Podatnik </w:t>
      </w:r>
      <w:r w:rsidRPr="00616912">
        <w:rPr>
          <w:rFonts w:ascii="Arial" w:hAnsi="Arial" w:cs="Arial"/>
          <w:b/>
          <w:sz w:val="20"/>
        </w:rPr>
        <w:tab/>
      </w:r>
      <w:r w:rsidRPr="00616912">
        <w:rPr>
          <w:rFonts w:ascii="Arial" w:hAnsi="Arial" w:cs="Arial"/>
          <w:b/>
          <w:sz w:val="20"/>
        </w:rPr>
        <w:tab/>
        <w:t xml:space="preserve">Odbiorca/Płatnik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Miasto i Gmina Bierutów</w:t>
      </w:r>
      <w:r w:rsidRPr="00616912">
        <w:rPr>
          <w:rFonts w:ascii="Arial" w:hAnsi="Arial" w:cs="Arial"/>
          <w:sz w:val="20"/>
        </w:rPr>
        <w:tab/>
      </w:r>
      <w:r w:rsidRPr="00616912">
        <w:rPr>
          <w:rFonts w:ascii="Arial" w:hAnsi="Arial" w:cs="Arial"/>
          <w:sz w:val="20"/>
        </w:rPr>
        <w:tab/>
      </w:r>
      <w:r>
        <w:rPr>
          <w:rFonts w:ascii="Arial" w:hAnsi="Arial" w:cs="Arial"/>
          <w:sz w:val="20"/>
        </w:rPr>
        <w:t>Urząd Miejski w Bierutowie</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ul. Moniuszki 12</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ul. </w:t>
      </w:r>
      <w:r>
        <w:rPr>
          <w:rFonts w:ascii="Arial" w:hAnsi="Arial" w:cs="Arial"/>
          <w:sz w:val="20"/>
        </w:rPr>
        <w:t>Moniuszki 12</w:t>
      </w:r>
      <w:r w:rsidRPr="00616912">
        <w:rPr>
          <w:rFonts w:ascii="Arial" w:hAnsi="Arial" w:cs="Arial"/>
          <w:sz w:val="20"/>
        </w:rPr>
        <w:t xml:space="preserve">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 xml:space="preserve">56 – 420 Bierutów </w:t>
      </w:r>
      <w:r w:rsidRPr="00616912">
        <w:rPr>
          <w:rFonts w:ascii="Arial" w:hAnsi="Arial" w:cs="Arial"/>
          <w:sz w:val="20"/>
        </w:rPr>
        <w:tab/>
      </w:r>
      <w:r w:rsidRPr="00616912">
        <w:rPr>
          <w:rFonts w:ascii="Arial" w:hAnsi="Arial" w:cs="Arial"/>
          <w:sz w:val="20"/>
        </w:rPr>
        <w:tab/>
      </w:r>
      <w:r w:rsidRPr="00616912">
        <w:rPr>
          <w:rFonts w:ascii="Arial" w:hAnsi="Arial" w:cs="Arial"/>
          <w:sz w:val="20"/>
        </w:rPr>
        <w:tab/>
        <w:t xml:space="preserve">56 – 420 Bierutów </w:t>
      </w:r>
    </w:p>
    <w:p w:rsidR="007817F8" w:rsidRPr="00616912" w:rsidRDefault="007817F8" w:rsidP="007817F8">
      <w:pPr>
        <w:pStyle w:val="Bezodstpw"/>
        <w:tabs>
          <w:tab w:val="left" w:pos="284"/>
        </w:tabs>
        <w:spacing w:line="276" w:lineRule="auto"/>
        <w:ind w:left="426"/>
        <w:rPr>
          <w:rFonts w:ascii="Arial" w:hAnsi="Arial" w:cs="Arial"/>
          <w:sz w:val="20"/>
        </w:rPr>
      </w:pPr>
      <w:r w:rsidRPr="00616912">
        <w:rPr>
          <w:rFonts w:ascii="Arial" w:hAnsi="Arial" w:cs="Arial"/>
          <w:sz w:val="20"/>
        </w:rPr>
        <w:t>NI</w:t>
      </w:r>
      <w:r>
        <w:rPr>
          <w:rFonts w:ascii="Arial" w:hAnsi="Arial" w:cs="Arial"/>
          <w:sz w:val="20"/>
        </w:rPr>
        <w:t>P 911-17-77-417</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z </w:t>
      </w:r>
      <w:r w:rsidR="00852EB7">
        <w:rPr>
          <w:rFonts w:ascii="Arial" w:hAnsi="Arial" w:cs="Arial"/>
          <w:sz w:val="20"/>
          <w:szCs w:val="20"/>
        </w:rPr>
        <w:t>21</w:t>
      </w:r>
      <w:r>
        <w:rPr>
          <w:rFonts w:ascii="Arial" w:hAnsi="Arial" w:cs="Arial"/>
          <w:sz w:val="20"/>
          <w:szCs w:val="20"/>
        </w:rPr>
        <w:t xml:space="preserve"> </w:t>
      </w:r>
      <w:r w:rsidRPr="00505801">
        <w:rPr>
          <w:rFonts w:ascii="Arial" w:hAnsi="Arial" w:cs="Arial"/>
          <w:sz w:val="20"/>
          <w:szCs w:val="20"/>
        </w:rPr>
        <w:t xml:space="preserve">dniowym okresem płatności liczonym od daty dostarczenia prawidłowo wystawionej faktury wraz </w:t>
      </w:r>
      <w:r>
        <w:rPr>
          <w:rFonts w:ascii="Arial" w:hAnsi="Arial" w:cs="Arial"/>
          <w:sz w:val="20"/>
          <w:szCs w:val="20"/>
        </w:rPr>
        <w:br/>
      </w:r>
      <w:r w:rsidRPr="00505801">
        <w:rPr>
          <w:rFonts w:ascii="Arial" w:hAnsi="Arial" w:cs="Arial"/>
          <w:sz w:val="20"/>
          <w:szCs w:val="20"/>
        </w:rPr>
        <w:t xml:space="preserve">z kompletem dokumentów. </w:t>
      </w:r>
    </w:p>
    <w:p w:rsidR="007817F8" w:rsidRPr="00505801"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Zamawiający przystąpi do odbioru w terminie </w:t>
      </w:r>
      <w:r w:rsidRPr="00840818">
        <w:rPr>
          <w:rFonts w:ascii="Arial" w:hAnsi="Arial" w:cs="Arial"/>
          <w:sz w:val="20"/>
          <w:szCs w:val="20"/>
        </w:rPr>
        <w:t>14 dni</w:t>
      </w:r>
      <w:r w:rsidRPr="00505801">
        <w:rPr>
          <w:rFonts w:ascii="Arial" w:hAnsi="Arial" w:cs="Arial"/>
          <w:sz w:val="20"/>
          <w:szCs w:val="20"/>
        </w:rPr>
        <w:t xml:space="preserve"> od dostarczenia kompletnego wniosku </w:t>
      </w:r>
      <w:r>
        <w:rPr>
          <w:rFonts w:ascii="Arial" w:hAnsi="Arial" w:cs="Arial"/>
          <w:sz w:val="20"/>
          <w:szCs w:val="20"/>
        </w:rPr>
        <w:br/>
      </w:r>
      <w:r w:rsidRPr="00505801">
        <w:rPr>
          <w:rFonts w:ascii="Arial" w:hAnsi="Arial" w:cs="Arial"/>
          <w:sz w:val="20"/>
          <w:szCs w:val="20"/>
        </w:rPr>
        <w:t xml:space="preserve">o gotowości do odbioru. </w:t>
      </w:r>
    </w:p>
    <w:p w:rsidR="007817F8" w:rsidRPr="00FE6AF4"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EA1C8C">
        <w:rPr>
          <w:rFonts w:ascii="Arial" w:hAnsi="Arial" w:cs="Arial"/>
          <w:b/>
          <w:sz w:val="20"/>
          <w:szCs w:val="20"/>
          <w:u w:val="single"/>
        </w:rPr>
        <w:t xml:space="preserve">Zamawiający </w:t>
      </w:r>
      <w:r>
        <w:rPr>
          <w:rFonts w:ascii="Arial" w:hAnsi="Arial" w:cs="Arial"/>
          <w:b/>
          <w:sz w:val="20"/>
          <w:szCs w:val="20"/>
          <w:u w:val="single"/>
        </w:rPr>
        <w:t xml:space="preserve">nie </w:t>
      </w:r>
      <w:r w:rsidRPr="00EA1C8C">
        <w:rPr>
          <w:rFonts w:ascii="Arial" w:hAnsi="Arial" w:cs="Arial"/>
          <w:b/>
          <w:sz w:val="20"/>
          <w:szCs w:val="20"/>
          <w:u w:val="single"/>
        </w:rPr>
        <w:t>przewiduje wystawieni</w:t>
      </w:r>
      <w:r>
        <w:rPr>
          <w:rFonts w:ascii="Arial" w:hAnsi="Arial" w:cs="Arial"/>
          <w:b/>
          <w:sz w:val="20"/>
          <w:szCs w:val="20"/>
          <w:u w:val="single"/>
        </w:rPr>
        <w:t>a</w:t>
      </w:r>
      <w:r w:rsidRPr="00EA1C8C">
        <w:rPr>
          <w:rFonts w:ascii="Arial" w:hAnsi="Arial" w:cs="Arial"/>
          <w:b/>
          <w:sz w:val="20"/>
          <w:szCs w:val="20"/>
          <w:u w:val="single"/>
        </w:rPr>
        <w:t xml:space="preserve"> </w:t>
      </w:r>
      <w:r>
        <w:rPr>
          <w:rFonts w:ascii="Arial" w:hAnsi="Arial" w:cs="Arial"/>
          <w:b/>
          <w:sz w:val="20"/>
          <w:szCs w:val="20"/>
          <w:u w:val="single"/>
        </w:rPr>
        <w:t>faktur</w:t>
      </w:r>
      <w:r w:rsidRPr="00EA1C8C">
        <w:rPr>
          <w:rFonts w:ascii="Arial" w:hAnsi="Arial" w:cs="Arial"/>
          <w:b/>
          <w:sz w:val="20"/>
          <w:szCs w:val="20"/>
          <w:u w:val="single"/>
        </w:rPr>
        <w:t xml:space="preserve"> częściow</w:t>
      </w:r>
      <w:r>
        <w:rPr>
          <w:rFonts w:ascii="Arial" w:hAnsi="Arial" w:cs="Arial"/>
          <w:b/>
          <w:sz w:val="20"/>
          <w:szCs w:val="20"/>
          <w:u w:val="single"/>
        </w:rPr>
        <w:t xml:space="preserve">ych, </w:t>
      </w:r>
      <w:r w:rsidRPr="00FE6AF4">
        <w:rPr>
          <w:rFonts w:ascii="Arial" w:hAnsi="Arial" w:cs="Arial"/>
          <w:sz w:val="20"/>
          <w:szCs w:val="20"/>
          <w:u w:val="single"/>
        </w:rPr>
        <w:t>z zastrzeżeniem ust. 1</w:t>
      </w:r>
      <w:r>
        <w:rPr>
          <w:rFonts w:ascii="Arial" w:hAnsi="Arial" w:cs="Arial"/>
          <w:sz w:val="20"/>
          <w:szCs w:val="20"/>
          <w:u w:val="single"/>
        </w:rPr>
        <w:t>0</w:t>
      </w:r>
      <w:r w:rsidRPr="00FE6AF4">
        <w:rPr>
          <w:rFonts w:ascii="Arial" w:hAnsi="Arial" w:cs="Arial"/>
          <w:sz w:val="20"/>
          <w:szCs w:val="20"/>
          <w:u w:val="single"/>
        </w:rPr>
        <w:t>.</w:t>
      </w:r>
    </w:p>
    <w:p w:rsidR="007817F8" w:rsidRPr="00AB0D1D"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u w:val="single"/>
        </w:rPr>
        <w:t>Zamawiają</w:t>
      </w:r>
      <w:r>
        <w:rPr>
          <w:rFonts w:ascii="Arial" w:hAnsi="Arial" w:cs="Arial"/>
          <w:b/>
          <w:sz w:val="20"/>
          <w:szCs w:val="20"/>
          <w:u w:val="single"/>
        </w:rPr>
        <w:t>cy dopuszcza wystawianie faktur częściowych</w:t>
      </w:r>
      <w:r w:rsidRPr="001C0519">
        <w:rPr>
          <w:rFonts w:ascii="Arial" w:hAnsi="Arial" w:cs="Arial"/>
          <w:b/>
          <w:sz w:val="20"/>
          <w:szCs w:val="20"/>
          <w:u w:val="single"/>
        </w:rPr>
        <w:t xml:space="preserve"> w przypadku wystąpienia robót dodatkowych.</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b/>
          <w:sz w:val="20"/>
          <w:szCs w:val="20"/>
        </w:rPr>
        <w:t xml:space="preserve">Jeśli w toku realizacji umowy nastąpi konieczność wykonania dodatkowych robót budowlanych od dotychczasowego wykonawcy, nieobjętych zamówieniem podstawowym, o ile stały się niezbędne </w:t>
      </w:r>
      <w:r w:rsidRPr="001C0519">
        <w:rPr>
          <w:rFonts w:ascii="Arial" w:hAnsi="Arial" w:cs="Arial"/>
          <w:sz w:val="20"/>
          <w:szCs w:val="20"/>
        </w:rPr>
        <w:t>i zostały spełnione łącznie następujące warunki:</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7817F8" w:rsidRPr="007D6551" w:rsidRDefault="007817F8" w:rsidP="00E95890">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7817F8" w:rsidRPr="001C0519" w:rsidRDefault="007817F8" w:rsidP="007817F8">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lastRenderedPageBreak/>
        <w:t>– Wykonawca zobowiązany jest do ich wykonania zgodnie z zakresem protokołu konieczności potwierdzonym przez Inspektora nadzoru i zaakceptowanym przez Zamawiającego.</w:t>
      </w:r>
    </w:p>
    <w:p w:rsidR="007817F8" w:rsidRPr="001C0519" w:rsidRDefault="007817F8" w:rsidP="00E95890">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70585F" w:rsidRDefault="0070585F" w:rsidP="00FA59FE">
      <w:pPr>
        <w:autoSpaceDE w:val="0"/>
        <w:autoSpaceDN w:val="0"/>
        <w:adjustRightInd w:val="0"/>
        <w:jc w:val="center"/>
        <w:rPr>
          <w:rFonts w:ascii="Arial" w:eastAsia="Calibri" w:hAnsi="Arial" w:cs="Arial"/>
          <w:b/>
          <w:bCs/>
          <w:color w:val="000000"/>
          <w:sz w:val="20"/>
          <w:szCs w:val="20"/>
        </w:rPr>
      </w:pP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BE3C85" w:rsidRPr="00825699" w:rsidRDefault="00BE3C85" w:rsidP="00BE3C85">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825699">
        <w:rPr>
          <w:rFonts w:ascii="Arial" w:hAnsi="Arial" w:cs="Arial"/>
          <w:sz w:val="20"/>
          <w:szCs w:val="20"/>
        </w:rPr>
        <w:t>Zamawiający powołuje inspektora nadzoru inwestorskiego w osobie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Wykonawca ustanawia kierownika budowy w osobie: ………………….. (nr uprawnień ………… </w:t>
      </w:r>
      <w:r w:rsidRPr="00825699">
        <w:rPr>
          <w:rFonts w:ascii="Arial" w:hAnsi="Arial" w:cs="Arial"/>
          <w:sz w:val="20"/>
          <w:szCs w:val="20"/>
        </w:rPr>
        <w:br/>
        <w:t xml:space="preserve">z dnia ……………...), członek ……………….. Okręgowej Izby Inżynierów Budownictwa </w:t>
      </w:r>
      <w:r w:rsidRPr="00825699">
        <w:rPr>
          <w:rFonts w:ascii="Arial" w:hAnsi="Arial" w:cs="Arial"/>
          <w:sz w:val="20"/>
          <w:szCs w:val="20"/>
        </w:rPr>
        <w:br/>
        <w:t>o numerze ewidencyjnym …………………………., oraz kierowników robót w wymaganych zakresach z odpowiadającymi uprawnieniami, posiadających prawo wykonywania powierzonych im funkcji .</w:t>
      </w:r>
    </w:p>
    <w:p w:rsidR="00BE3C85" w:rsidRPr="00825699" w:rsidRDefault="00BE3C85" w:rsidP="00BE3C85">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825699">
        <w:rPr>
          <w:rFonts w:ascii="Arial" w:hAnsi="Arial" w:cs="Arial"/>
          <w:sz w:val="20"/>
          <w:szCs w:val="20"/>
        </w:rPr>
        <w:t xml:space="preserve">Prawa i obowiązki kierownika robót określa ustawa z dnia 7 lipca 1994 r. Prawo budowlane </w:t>
      </w:r>
      <w:r w:rsidRPr="00825699">
        <w:rPr>
          <w:rFonts w:ascii="Arial" w:hAnsi="Arial" w:cs="Arial"/>
          <w:sz w:val="20"/>
          <w:szCs w:val="20"/>
        </w:rPr>
        <w:br/>
        <w:t>(Dz. U. z 2019 r., poz. 1186 ze zm.).</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Maciej Rębielak – Urząd Miejski w </w:t>
      </w:r>
      <w:r w:rsidR="00DD52C4">
        <w:rPr>
          <w:rFonts w:ascii="Arial" w:hAnsi="Arial" w:cs="Arial"/>
          <w:sz w:val="20"/>
          <w:szCs w:val="20"/>
        </w:rPr>
        <w:t>Bierutowie.</w:t>
      </w:r>
    </w:p>
    <w:p w:rsidR="00623310" w:rsidRDefault="00623310" w:rsidP="00DD52C4">
      <w:pPr>
        <w:widowControl w:val="0"/>
        <w:tabs>
          <w:tab w:val="left" w:pos="426"/>
        </w:tabs>
        <w:suppressAutoHyphens/>
        <w:ind w:left="21"/>
        <w:jc w:val="center"/>
        <w:rPr>
          <w:rFonts w:ascii="Arial" w:hAnsi="Arial" w:cs="Arial"/>
          <w:b/>
          <w:sz w:val="20"/>
          <w:szCs w:val="20"/>
        </w:rPr>
      </w:pP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rysunków zamiennych i opisem zmian,</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rozliczenie końcowe, z podaniem wykonanych el</w:t>
      </w:r>
      <w:r>
        <w:rPr>
          <w:rFonts w:ascii="Arial" w:hAnsi="Arial" w:cs="Arial"/>
          <w:sz w:val="20"/>
          <w:szCs w:val="20"/>
        </w:rPr>
        <w:t>ementów, ich ilości i wartości,</w:t>
      </w:r>
    </w:p>
    <w:p w:rsidR="008F67BD"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DB4EEC">
        <w:rPr>
          <w:rFonts w:ascii="Arial" w:hAnsi="Arial" w:cs="Arial"/>
          <w:sz w:val="20"/>
          <w:szCs w:val="20"/>
        </w:rPr>
        <w:t>kosztorys powykonawczy.</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t xml:space="preserve">Po zyskaniu dostępu do korony murów i jej oczyszczeniu szczegółowego rozpoznania </w:t>
      </w:r>
      <w:r w:rsidRPr="00181065">
        <w:rPr>
          <w:rFonts w:ascii="Arial" w:hAnsi="Arial" w:cs="Arial"/>
          <w:sz w:val="20"/>
        </w:rPr>
        <w:br/>
      </w:r>
      <w:r w:rsidRPr="00181065">
        <w:rPr>
          <w:rFonts w:ascii="Arial" w:hAnsi="Arial" w:cs="Arial"/>
          <w:color w:val="44697C"/>
          <w:sz w:val="20"/>
        </w:rPr>
        <w:t>i</w:t>
      </w:r>
      <w:r w:rsidRPr="00181065">
        <w:rPr>
          <w:rFonts w:ascii="Arial" w:hAnsi="Arial" w:cs="Arial"/>
          <w:color w:val="44697C"/>
          <w:spacing w:val="21"/>
          <w:sz w:val="20"/>
        </w:rPr>
        <w:t xml:space="preserve"> </w:t>
      </w:r>
      <w:r w:rsidRPr="00181065">
        <w:rPr>
          <w:rFonts w:ascii="Arial" w:hAnsi="Arial" w:cs="Arial"/>
          <w:sz w:val="20"/>
        </w:rPr>
        <w:t xml:space="preserve">weryfikacji wymaga forma zwieńczenia. Ustalenia mogą wpłynąć </w:t>
      </w:r>
      <w:r w:rsidRPr="00181065">
        <w:rPr>
          <w:rFonts w:ascii="Arial" w:hAnsi="Arial" w:cs="Arial"/>
          <w:color w:val="1C1C1C"/>
          <w:sz w:val="20"/>
        </w:rPr>
        <w:t xml:space="preserve">na </w:t>
      </w:r>
      <w:r w:rsidRPr="00181065">
        <w:rPr>
          <w:rFonts w:ascii="Arial" w:hAnsi="Arial" w:cs="Arial"/>
          <w:sz w:val="20"/>
        </w:rPr>
        <w:t xml:space="preserve">rewizję rozwiązań projektowych </w:t>
      </w:r>
      <w:r w:rsidRPr="00181065">
        <w:rPr>
          <w:rFonts w:ascii="Arial" w:hAnsi="Arial" w:cs="Arial"/>
          <w:color w:val="0A0A0A"/>
          <w:sz w:val="20"/>
        </w:rPr>
        <w:t>w tym</w:t>
      </w:r>
      <w:r w:rsidRPr="00181065">
        <w:rPr>
          <w:rFonts w:ascii="Arial" w:hAnsi="Arial" w:cs="Arial"/>
          <w:sz w:val="20"/>
        </w:rPr>
        <w:t xml:space="preserve">  zakresie  (kształt zwieńczenia, wysokość). Wyniki prac badawczych  wraz  </w:t>
      </w:r>
      <w:r w:rsidRPr="00181065">
        <w:rPr>
          <w:rFonts w:ascii="Arial" w:hAnsi="Arial" w:cs="Arial"/>
          <w:sz w:val="20"/>
        </w:rPr>
        <w:br/>
        <w:t xml:space="preserve">z  projektem  wykonawczym  </w:t>
      </w:r>
      <w:r w:rsidRPr="00181065">
        <w:rPr>
          <w:rFonts w:ascii="Arial" w:hAnsi="Arial" w:cs="Arial"/>
          <w:color w:val="030303"/>
          <w:sz w:val="20"/>
        </w:rPr>
        <w:t>należy</w:t>
      </w:r>
      <w:r w:rsidRPr="00181065">
        <w:rPr>
          <w:rFonts w:ascii="Arial" w:hAnsi="Arial" w:cs="Arial"/>
          <w:sz w:val="20"/>
        </w:rPr>
        <w:t xml:space="preserve"> przedstawić do oceny organowi</w:t>
      </w:r>
      <w:r w:rsidRPr="00181065">
        <w:rPr>
          <w:rFonts w:ascii="Arial" w:hAnsi="Arial" w:cs="Arial"/>
          <w:spacing w:val="-2"/>
          <w:sz w:val="20"/>
        </w:rPr>
        <w:t xml:space="preserve"> </w:t>
      </w:r>
      <w:r>
        <w:rPr>
          <w:rFonts w:ascii="Arial" w:hAnsi="Arial" w:cs="Arial"/>
          <w:sz w:val="20"/>
        </w:rPr>
        <w:t>konserwatorskiemu.</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 xml:space="preserve">Spoinowanie partii ceglanych </w:t>
      </w:r>
      <w:r w:rsidRPr="00181065">
        <w:rPr>
          <w:rFonts w:ascii="Arial" w:hAnsi="Arial" w:cs="Arial"/>
          <w:color w:val="030303"/>
          <w:w w:val="105"/>
          <w:sz w:val="20"/>
        </w:rPr>
        <w:t xml:space="preserve">i </w:t>
      </w:r>
      <w:r w:rsidRPr="00181065">
        <w:rPr>
          <w:rFonts w:ascii="Arial" w:hAnsi="Arial" w:cs="Arial"/>
          <w:w w:val="105"/>
          <w:sz w:val="20"/>
        </w:rPr>
        <w:t>kamiennych wyłącznie przy użyciu zaprawy</w:t>
      </w:r>
      <w:r w:rsidRPr="00181065">
        <w:rPr>
          <w:rFonts w:ascii="Arial" w:hAnsi="Arial" w:cs="Arial"/>
          <w:w w:val="105"/>
          <w:sz w:val="20"/>
        </w:rPr>
        <w:tab/>
        <w:t xml:space="preserve">analogicznej </w:t>
      </w:r>
      <w:r w:rsidRPr="00181065">
        <w:rPr>
          <w:rFonts w:ascii="Arial" w:hAnsi="Arial" w:cs="Arial"/>
          <w:color w:val="262626"/>
          <w:w w:val="105"/>
          <w:sz w:val="20"/>
        </w:rPr>
        <w:t>do</w:t>
      </w:r>
      <w:r w:rsidRPr="00181065">
        <w:rPr>
          <w:rFonts w:ascii="Arial" w:hAnsi="Arial" w:cs="Arial"/>
          <w:w w:val="105"/>
          <w:sz w:val="20"/>
        </w:rPr>
        <w:t xml:space="preserve"> oryginalnej (o</w:t>
      </w:r>
      <w:r w:rsidRPr="00181065">
        <w:rPr>
          <w:rFonts w:ascii="Arial" w:hAnsi="Arial" w:cs="Arial"/>
          <w:w w:val="105"/>
          <w:sz w:val="20"/>
        </w:rPr>
        <w:tab/>
        <w:t>parametrach odpowiadających jej pod</w:t>
      </w:r>
      <w:r w:rsidRPr="00181065">
        <w:rPr>
          <w:rFonts w:ascii="Arial" w:hAnsi="Arial" w:cs="Arial"/>
          <w:w w:val="105"/>
          <w:sz w:val="20"/>
        </w:rPr>
        <w:tab/>
        <w:t xml:space="preserve">względem właściwości fizycznych </w:t>
      </w:r>
      <w:r w:rsidRPr="00181065">
        <w:rPr>
          <w:rFonts w:ascii="Arial" w:hAnsi="Arial" w:cs="Arial"/>
          <w:spacing w:val="-3"/>
          <w:w w:val="105"/>
          <w:sz w:val="20"/>
        </w:rPr>
        <w:t xml:space="preserve">oraz </w:t>
      </w:r>
      <w:r w:rsidRPr="00181065">
        <w:rPr>
          <w:rFonts w:ascii="Arial" w:hAnsi="Arial" w:cs="Arial"/>
          <w:w w:val="105"/>
          <w:sz w:val="20"/>
        </w:rPr>
        <w:t>mechanicznych).</w:t>
      </w:r>
      <w:r w:rsidRPr="00181065">
        <w:rPr>
          <w:rFonts w:ascii="Arial" w:hAnsi="Arial" w:cs="Arial"/>
          <w:spacing w:val="26"/>
          <w:w w:val="105"/>
          <w:sz w:val="20"/>
        </w:rPr>
        <w:t xml:space="preserve"> </w:t>
      </w:r>
      <w:r w:rsidRPr="00181065">
        <w:rPr>
          <w:rFonts w:ascii="Arial" w:hAnsi="Arial" w:cs="Arial"/>
          <w:w w:val="105"/>
          <w:sz w:val="20"/>
        </w:rPr>
        <w:t>Po</w:t>
      </w:r>
      <w:r w:rsidRPr="00181065">
        <w:rPr>
          <w:rFonts w:ascii="Arial" w:hAnsi="Arial" w:cs="Arial"/>
          <w:spacing w:val="28"/>
          <w:w w:val="105"/>
          <w:sz w:val="20"/>
        </w:rPr>
        <w:t xml:space="preserve"> </w:t>
      </w:r>
      <w:r w:rsidRPr="00181065">
        <w:rPr>
          <w:rFonts w:ascii="Arial" w:hAnsi="Arial" w:cs="Arial"/>
          <w:w w:val="105"/>
          <w:sz w:val="20"/>
        </w:rPr>
        <w:t>usunięciu warstwy  wtórnej  należy</w:t>
      </w:r>
      <w:r w:rsidRPr="00181065">
        <w:rPr>
          <w:rFonts w:ascii="Arial" w:hAnsi="Arial" w:cs="Arial"/>
          <w:spacing w:val="-11"/>
          <w:w w:val="105"/>
          <w:sz w:val="20"/>
        </w:rPr>
        <w:t xml:space="preserve"> </w:t>
      </w:r>
      <w:r w:rsidRPr="00181065">
        <w:rPr>
          <w:rFonts w:ascii="Arial" w:hAnsi="Arial" w:cs="Arial"/>
          <w:w w:val="105"/>
          <w:sz w:val="20"/>
        </w:rPr>
        <w:t>ustalić</w:t>
      </w:r>
      <w:r w:rsidRPr="00181065">
        <w:rPr>
          <w:rFonts w:ascii="Arial" w:hAnsi="Arial" w:cs="Arial"/>
          <w:spacing w:val="15"/>
          <w:w w:val="105"/>
          <w:sz w:val="20"/>
        </w:rPr>
        <w:t xml:space="preserve"> </w:t>
      </w:r>
      <w:r w:rsidRPr="00181065">
        <w:rPr>
          <w:rFonts w:ascii="Arial" w:hAnsi="Arial" w:cs="Arial"/>
          <w:w w:val="105"/>
          <w:sz w:val="20"/>
        </w:rPr>
        <w:t xml:space="preserve">skład, w tym kolor pierwotnej </w:t>
      </w:r>
      <w:r w:rsidRPr="00181065">
        <w:rPr>
          <w:rFonts w:ascii="Arial" w:hAnsi="Arial" w:cs="Arial"/>
          <w:color w:val="030303"/>
          <w:w w:val="105"/>
          <w:sz w:val="20"/>
        </w:rPr>
        <w:t>spoiny</w:t>
      </w:r>
      <w:r w:rsidRPr="00181065">
        <w:rPr>
          <w:rFonts w:ascii="Arial" w:hAnsi="Arial" w:cs="Arial"/>
          <w:w w:val="105"/>
          <w:sz w:val="20"/>
        </w:rPr>
        <w:t xml:space="preserve"> – dostosować rodzaj materiału użytego do ponownego spoinowania</w:t>
      </w:r>
      <w:r w:rsidRPr="00181065">
        <w:rPr>
          <w:rFonts w:ascii="Arial" w:hAnsi="Arial" w:cs="Arial"/>
          <w:spacing w:val="2"/>
          <w:w w:val="105"/>
          <w:sz w:val="20"/>
        </w:rPr>
        <w:t xml:space="preserve"> </w:t>
      </w:r>
      <w:r w:rsidRPr="00181065">
        <w:rPr>
          <w:rFonts w:ascii="Arial" w:hAnsi="Arial" w:cs="Arial"/>
          <w:w w:val="105"/>
          <w:sz w:val="20"/>
        </w:rPr>
        <w:t>muru.</w:t>
      </w:r>
      <w:r w:rsidRPr="00181065">
        <w:rPr>
          <w:rFonts w:ascii="Arial" w:hAnsi="Arial" w:cs="Arial"/>
          <w:sz w:val="20"/>
        </w:rPr>
        <w:t xml:space="preserve"> </w:t>
      </w:r>
      <w:r w:rsidRPr="00181065">
        <w:rPr>
          <w:rFonts w:ascii="Arial" w:hAnsi="Arial" w:cs="Arial"/>
          <w:w w:val="105"/>
          <w:sz w:val="20"/>
        </w:rPr>
        <w:t xml:space="preserve">Kolor spoiny,  sposób ich kształtowania, uzupełnianie ubytków lica ceglanego,  rekonstrukcja  partii  cokołowych z wykorzystaniem eratyków </w:t>
      </w:r>
      <w:r w:rsidRPr="00181065">
        <w:rPr>
          <w:rFonts w:ascii="Arial" w:hAnsi="Arial" w:cs="Arial"/>
          <w:color w:val="000111"/>
          <w:w w:val="105"/>
          <w:sz w:val="20"/>
        </w:rPr>
        <w:t xml:space="preserve">– </w:t>
      </w:r>
      <w:r w:rsidRPr="00181065">
        <w:rPr>
          <w:rFonts w:ascii="Arial" w:hAnsi="Arial" w:cs="Arial"/>
          <w:w w:val="105"/>
          <w:sz w:val="20"/>
        </w:rPr>
        <w:t>do komisyjnego okazania służbom konserwatorskim celem akceptacji</w:t>
      </w:r>
      <w:r>
        <w:rPr>
          <w:rFonts w:ascii="Arial" w:hAnsi="Arial" w:cs="Arial"/>
          <w:w w:val="105"/>
          <w:sz w:val="20"/>
        </w:rPr>
        <w:t>.</w:t>
      </w:r>
    </w:p>
    <w:p w:rsid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w w:val="105"/>
          <w:sz w:val="20"/>
        </w:rPr>
        <w:t>Sposób konserwacji i ekspozycji odsłoniętych zabytkowych struktur muru (np. strzępia) należy przedstawić do oceny organowi konserwatorskiemu. W przypadku dokonania odkry</w:t>
      </w:r>
      <w:r w:rsidRPr="00181065">
        <w:rPr>
          <w:rFonts w:ascii="Arial" w:hAnsi="Arial" w:cs="Arial"/>
          <w:color w:val="000316"/>
          <w:w w:val="105"/>
          <w:sz w:val="20"/>
        </w:rPr>
        <w:t>ć</w:t>
      </w:r>
      <w:r w:rsidRPr="00181065">
        <w:rPr>
          <w:rFonts w:ascii="Arial" w:hAnsi="Arial" w:cs="Arial"/>
          <w:color w:val="000316"/>
          <w:spacing w:val="13"/>
          <w:w w:val="105"/>
          <w:sz w:val="20"/>
        </w:rPr>
        <w:t xml:space="preserve"> </w:t>
      </w:r>
      <w:r w:rsidRPr="00181065">
        <w:rPr>
          <w:rFonts w:ascii="Arial" w:hAnsi="Arial" w:cs="Arial"/>
          <w:w w:val="105"/>
          <w:sz w:val="20"/>
        </w:rPr>
        <w:t>reliktów</w:t>
      </w:r>
      <w:r w:rsidRPr="00181065">
        <w:rPr>
          <w:rFonts w:ascii="Arial" w:hAnsi="Arial" w:cs="Arial"/>
          <w:sz w:val="20"/>
        </w:rPr>
        <w:t xml:space="preserve"> oryginalnego opracowania lica </w:t>
      </w:r>
      <w:r w:rsidRPr="00181065">
        <w:rPr>
          <w:rFonts w:ascii="Arial" w:hAnsi="Arial" w:cs="Arial"/>
          <w:color w:val="160100"/>
          <w:sz w:val="20"/>
        </w:rPr>
        <w:t xml:space="preserve">muru, </w:t>
      </w:r>
      <w:r w:rsidRPr="00181065">
        <w:rPr>
          <w:rFonts w:ascii="Arial" w:hAnsi="Arial" w:cs="Arial"/>
          <w:sz w:val="20"/>
        </w:rPr>
        <w:t xml:space="preserve">spoinowania </w:t>
      </w:r>
      <w:r w:rsidRPr="00181065">
        <w:rPr>
          <w:rFonts w:ascii="Arial" w:hAnsi="Arial" w:cs="Arial"/>
          <w:color w:val="002341"/>
          <w:sz w:val="20"/>
        </w:rPr>
        <w:t xml:space="preserve">- </w:t>
      </w:r>
      <w:r w:rsidRPr="00181065">
        <w:rPr>
          <w:rFonts w:ascii="Arial" w:hAnsi="Arial" w:cs="Arial"/>
          <w:sz w:val="20"/>
        </w:rPr>
        <w:t xml:space="preserve">na etapie wykonawczym </w:t>
      </w:r>
      <w:r w:rsidRPr="00181065">
        <w:rPr>
          <w:rFonts w:ascii="Arial" w:hAnsi="Arial" w:cs="Arial"/>
          <w:color w:val="050316"/>
          <w:sz w:val="20"/>
        </w:rPr>
        <w:t xml:space="preserve">- </w:t>
      </w:r>
      <w:r w:rsidRPr="00181065">
        <w:rPr>
          <w:rFonts w:ascii="Arial" w:hAnsi="Arial" w:cs="Arial"/>
          <w:sz w:val="20"/>
        </w:rPr>
        <w:t xml:space="preserve">należy przewidzieć </w:t>
      </w:r>
      <w:r>
        <w:rPr>
          <w:rFonts w:ascii="Arial" w:hAnsi="Arial" w:cs="Arial"/>
          <w:sz w:val="20"/>
        </w:rPr>
        <w:t>ich zachowanie oraz konserwację.</w:t>
      </w:r>
    </w:p>
    <w:p w:rsidR="00181065" w:rsidRPr="00181065" w:rsidRDefault="00181065" w:rsidP="00181065">
      <w:pPr>
        <w:pStyle w:val="Bezodstpw"/>
        <w:numPr>
          <w:ilvl w:val="0"/>
          <w:numId w:val="101"/>
        </w:numPr>
        <w:tabs>
          <w:tab w:val="left" w:pos="1080"/>
          <w:tab w:val="left" w:pos="1287"/>
        </w:tabs>
        <w:ind w:left="426" w:hanging="426"/>
        <w:jc w:val="both"/>
        <w:rPr>
          <w:rFonts w:ascii="Arial" w:hAnsi="Arial" w:cs="Arial"/>
          <w:sz w:val="20"/>
        </w:rPr>
      </w:pPr>
      <w:r w:rsidRPr="00181065">
        <w:rPr>
          <w:rFonts w:ascii="Arial" w:hAnsi="Arial" w:cs="Arial"/>
          <w:sz w:val="20"/>
        </w:rPr>
        <w:lastRenderedPageBreak/>
        <w:t>Prace przy konserwacji ujawnianych zabytkowych reliktach winny być</w:t>
      </w:r>
      <w:r w:rsidRPr="00181065">
        <w:rPr>
          <w:rFonts w:ascii="Arial" w:hAnsi="Arial" w:cs="Arial"/>
          <w:spacing w:val="20"/>
          <w:sz w:val="20"/>
        </w:rPr>
        <w:t xml:space="preserve"> </w:t>
      </w:r>
      <w:r w:rsidRPr="00181065">
        <w:rPr>
          <w:rFonts w:ascii="Arial" w:hAnsi="Arial" w:cs="Arial"/>
          <w:sz w:val="20"/>
        </w:rPr>
        <w:t>bezwzględnie wykonywane przez dyplomowanego konserwatora dzieł sztuki adekwatnej specjalizacji, przy udziale historyka</w:t>
      </w:r>
      <w:r w:rsidRPr="00181065">
        <w:rPr>
          <w:rFonts w:ascii="Arial" w:hAnsi="Arial" w:cs="Arial"/>
          <w:spacing w:val="17"/>
          <w:sz w:val="20"/>
        </w:rPr>
        <w:t xml:space="preserve"> </w:t>
      </w:r>
      <w:r w:rsidRPr="00181065">
        <w:rPr>
          <w:rFonts w:ascii="Arial" w:hAnsi="Arial" w:cs="Arial"/>
          <w:sz w:val="20"/>
        </w:rPr>
        <w:t>architektury.</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w:t>
      </w:r>
      <w:r w:rsidRPr="000D64E7">
        <w:rPr>
          <w:rFonts w:ascii="Arial" w:hAnsi="Arial" w:cs="Arial"/>
          <w:sz w:val="20"/>
        </w:rPr>
        <w:lastRenderedPageBreak/>
        <w:t>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t xml:space="preserve">15 października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w:t>
      </w:r>
      <w:r w:rsidRPr="00505801">
        <w:rPr>
          <w:rFonts w:ascii="Arial" w:hAnsi="Arial" w:cs="Arial"/>
          <w:sz w:val="20"/>
          <w:szCs w:val="20"/>
        </w:rPr>
        <w:lastRenderedPageBreak/>
        <w:t xml:space="preserve">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926E08" w:rsidRPr="00505801" w:rsidRDefault="00926E08" w:rsidP="00926E08">
      <w:pPr>
        <w:widowControl w:val="0"/>
        <w:tabs>
          <w:tab w:val="left" w:pos="426"/>
        </w:tabs>
        <w:suppressAutoHyphens/>
        <w:ind w:left="426"/>
        <w:jc w:val="both"/>
        <w:rPr>
          <w:rFonts w:ascii="Arial" w:hAnsi="Arial" w:cs="Arial"/>
          <w:sz w:val="20"/>
          <w:szCs w:val="20"/>
        </w:rPr>
      </w:pP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Pr>
          <w:rFonts w:ascii="Arial" w:hAnsi="Arial" w:cs="Arial"/>
          <w:b/>
          <w:sz w:val="20"/>
          <w:szCs w:val="20"/>
        </w:rPr>
        <w:t>300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Zamawiający dopuszcza umowy ubezpieczenia, które zawarł Wykonawca z tytułu prowadzonej 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lastRenderedPageBreak/>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wynagrodzenia 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802B4D" w:rsidRPr="00DE5539">
        <w:rPr>
          <w:rFonts w:ascii="Arial" w:hAnsi="Arial" w:cs="Arial"/>
          <w:b/>
          <w:iCs/>
          <w:sz w:val="20"/>
        </w:rPr>
        <w:t>pkt 5</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lastRenderedPageBreak/>
        <w:t>Zabezpieczenie wnoszone w pieniądzu Wykonawca wpłaca na rachunek bankowy Zamawiającego w Banku Spółdzielczym Oleśnica O/Bierutów konto nr 07 9584 1018 2002 0200 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w:t>
      </w:r>
      <w:r w:rsidRPr="00505801">
        <w:rPr>
          <w:rFonts w:ascii="Arial" w:eastAsia="Calibri" w:hAnsi="Arial" w:cs="Arial"/>
          <w:color w:val="000000"/>
          <w:sz w:val="20"/>
          <w:szCs w:val="20"/>
        </w:rPr>
        <w:lastRenderedPageBreak/>
        <w:t xml:space="preserve">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lastRenderedPageBreak/>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w:t>
      </w:r>
      <w:r w:rsidRPr="00065476">
        <w:rPr>
          <w:rFonts w:ascii="Arial" w:hAnsi="Arial" w:cs="Arial"/>
          <w:sz w:val="20"/>
          <w:szCs w:val="20"/>
        </w:rPr>
        <w:lastRenderedPageBreak/>
        <w:t>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345B16"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F61ED4" w:rsidRPr="00F61ED4">
        <w:rPr>
          <w:rFonts w:ascii="Arial" w:hAnsi="Arial" w:cs="Arial"/>
          <w:i/>
          <w:sz w:val="20"/>
          <w:szCs w:val="20"/>
        </w:rPr>
        <w:t>Bierutów, mury obronne (XIV w.): rewitalizacja odcinka murów obronnych</w:t>
      </w:r>
      <w:r w:rsidR="00345B16" w:rsidRPr="00F61ED4">
        <w:rPr>
          <w:rFonts w:ascii="Arial" w:hAnsi="Arial" w:cs="Arial"/>
          <w:i/>
          <w:sz w:val="20"/>
          <w:szCs w:val="20"/>
        </w:rPr>
        <w:t>,</w:t>
      </w:r>
      <w:r w:rsidR="00345B16">
        <w:rPr>
          <w:rFonts w:ascii="Arial" w:hAnsi="Arial" w:cs="Arial"/>
          <w:i/>
          <w:sz w:val="20"/>
          <w:szCs w:val="20"/>
        </w:rPr>
        <w:t xml:space="preserve"> </w:t>
      </w:r>
      <w:r w:rsidRPr="00345B16">
        <w:rPr>
          <w:rFonts w:ascii="Arial" w:hAnsi="Arial" w:cs="Arial"/>
          <w:i/>
          <w:sz w:val="20"/>
          <w:szCs w:val="20"/>
        </w:rPr>
        <w:t>nr sprawy IR.2710.</w:t>
      </w:r>
      <w:r w:rsidR="00F61ED4">
        <w:rPr>
          <w:rFonts w:ascii="Arial" w:hAnsi="Arial" w:cs="Arial"/>
          <w:i/>
          <w:sz w:val="20"/>
          <w:szCs w:val="20"/>
        </w:rPr>
        <w:t>6</w:t>
      </w:r>
      <w:r w:rsidRPr="00345B16">
        <w:rPr>
          <w:rFonts w:ascii="Arial" w:hAnsi="Arial" w:cs="Arial"/>
          <w:i/>
          <w:sz w:val="20"/>
          <w:szCs w:val="20"/>
        </w:rPr>
        <w:t>.20</w:t>
      </w:r>
      <w:r w:rsidR="00E6289C" w:rsidRPr="00345B16">
        <w:rPr>
          <w:rFonts w:ascii="Arial" w:hAnsi="Arial" w:cs="Arial"/>
          <w:i/>
          <w:sz w:val="20"/>
          <w:szCs w:val="20"/>
        </w:rPr>
        <w:t>20</w:t>
      </w:r>
      <w:r w:rsidRPr="00345B16">
        <w:rPr>
          <w:rFonts w:ascii="Arial" w:hAnsi="Arial" w:cs="Arial"/>
          <w:i/>
          <w:sz w:val="20"/>
          <w:szCs w:val="20"/>
        </w:rPr>
        <w:t xml:space="preserve">.JP </w:t>
      </w:r>
      <w:r w:rsidRPr="00345B16">
        <w:rPr>
          <w:rFonts w:ascii="Arial" w:hAnsi="Arial" w:cs="Arial"/>
          <w:sz w:val="20"/>
          <w:szCs w:val="20"/>
        </w:rPr>
        <w:t xml:space="preserve">prowadzonym </w:t>
      </w:r>
      <w:r w:rsidR="00F61ED4">
        <w:rPr>
          <w:rFonts w:ascii="Arial" w:hAnsi="Arial" w:cs="Arial"/>
          <w:sz w:val="20"/>
          <w:szCs w:val="20"/>
        </w:rPr>
        <w:br/>
      </w:r>
      <w:r w:rsidRPr="00345B16">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lastRenderedPageBreak/>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C924A8" w:rsidRDefault="00C924A8"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11" w:name="_Toc522010790"/>
      <w:bookmarkStart w:id="412" w:name="_Toc350256573"/>
      <w:bookmarkStart w:id="413" w:name="_Toc359479394"/>
    </w:p>
    <w:p w:rsidR="00543903" w:rsidRPr="00505801" w:rsidRDefault="00543903" w:rsidP="00543903">
      <w:pPr>
        <w:pStyle w:val="Nagwek3"/>
        <w:rPr>
          <w:rFonts w:ascii="Arial" w:hAnsi="Arial" w:cs="Arial"/>
          <w:sz w:val="20"/>
          <w:szCs w:val="20"/>
        </w:rPr>
      </w:pPr>
      <w:bookmarkStart w:id="414" w:name="_Toc44329035"/>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11"/>
      <w:bookmarkEnd w:id="414"/>
    </w:p>
    <w:p w:rsidR="00543903" w:rsidRDefault="00543903" w:rsidP="00543903">
      <w:pPr>
        <w:pStyle w:val="Nagwek3"/>
        <w:rPr>
          <w:rFonts w:ascii="Arial" w:hAnsi="Arial" w:cs="Arial"/>
          <w:sz w:val="20"/>
          <w:szCs w:val="20"/>
        </w:rPr>
      </w:pPr>
      <w:bookmarkStart w:id="415" w:name="_Toc522010791"/>
      <w:bookmarkStart w:id="416" w:name="_Toc44329036"/>
      <w:r w:rsidRPr="000975B1">
        <w:rPr>
          <w:rFonts w:ascii="Arial" w:hAnsi="Arial" w:cs="Arial"/>
          <w:sz w:val="20"/>
          <w:szCs w:val="20"/>
        </w:rPr>
        <w:t xml:space="preserve">Wzór umowy </w:t>
      </w:r>
      <w:r>
        <w:rPr>
          <w:rFonts w:ascii="Arial" w:hAnsi="Arial" w:cs="Arial"/>
          <w:sz w:val="20"/>
          <w:szCs w:val="20"/>
        </w:rPr>
        <w:t>o powierzenie</w:t>
      </w:r>
      <w:bookmarkEnd w:id="415"/>
      <w:bookmarkEnd w:id="416"/>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17" w:name="_Toc522010792"/>
      <w:bookmarkStart w:id="418" w:name="_Toc44329037"/>
      <w:r>
        <w:rPr>
          <w:rFonts w:ascii="Arial" w:hAnsi="Arial" w:cs="Arial"/>
          <w:sz w:val="20"/>
          <w:szCs w:val="20"/>
        </w:rPr>
        <w:t>przetwarzania danych osobowych</w:t>
      </w:r>
      <w:bookmarkEnd w:id="417"/>
      <w:bookmarkEnd w:id="418"/>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5F2166" w:rsidRPr="005F2166" w:rsidRDefault="00543903" w:rsidP="00E95890">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F61ED4" w:rsidRPr="00F61ED4">
        <w:rPr>
          <w:rFonts w:ascii="Arial" w:hAnsi="Arial" w:cs="Arial"/>
          <w:b/>
          <w:i/>
          <w:sz w:val="20"/>
          <w:szCs w:val="20"/>
        </w:rPr>
        <w:t>Bierutów, mury obronne (XIV w.): rewitalizacja odcinka murów obronnych</w:t>
      </w:r>
      <w:r w:rsidR="00F61ED4">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19" w:name="_Toc44329038"/>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12"/>
      <w:r w:rsidRPr="00505801">
        <w:rPr>
          <w:rFonts w:ascii="Arial" w:hAnsi="Arial" w:cs="Arial"/>
          <w:sz w:val="20"/>
          <w:szCs w:val="20"/>
        </w:rPr>
        <w:t xml:space="preserve"> -</w:t>
      </w:r>
      <w:bookmarkEnd w:id="413"/>
      <w:bookmarkEnd w:id="419"/>
    </w:p>
    <w:p w:rsidR="00DC5A59" w:rsidRPr="00505801" w:rsidRDefault="00DC5A59" w:rsidP="00183044">
      <w:pPr>
        <w:pStyle w:val="Nagwek3"/>
        <w:rPr>
          <w:rFonts w:ascii="Arial" w:hAnsi="Arial" w:cs="Arial"/>
          <w:sz w:val="20"/>
          <w:szCs w:val="20"/>
        </w:rPr>
      </w:pPr>
      <w:bookmarkStart w:id="420" w:name="_Toc359479395"/>
      <w:bookmarkStart w:id="421" w:name="_Toc44329039"/>
      <w:r w:rsidRPr="00505801">
        <w:rPr>
          <w:rFonts w:ascii="Arial" w:hAnsi="Arial" w:cs="Arial"/>
          <w:sz w:val="20"/>
          <w:szCs w:val="20"/>
        </w:rPr>
        <w:t>Informacja o przynależności</w:t>
      </w:r>
      <w:bookmarkEnd w:id="420"/>
      <w:bookmarkEnd w:id="421"/>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22" w:name="_Toc359479396"/>
      <w:bookmarkStart w:id="423" w:name="_Toc44329040"/>
      <w:r w:rsidRPr="00505801">
        <w:rPr>
          <w:rFonts w:ascii="Arial" w:hAnsi="Arial" w:cs="Arial"/>
          <w:sz w:val="20"/>
          <w:szCs w:val="20"/>
        </w:rPr>
        <w:t>do tej samej grupy kapitałowej</w:t>
      </w:r>
      <w:bookmarkEnd w:id="422"/>
      <w:bookmarkEnd w:id="423"/>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EA4FA2" w:rsidRPr="00EA4FA2" w:rsidRDefault="00EA4FA2" w:rsidP="00EA4FA2">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382E73" w:rsidRDefault="00D47976" w:rsidP="00382E73">
      <w:pPr>
        <w:jc w:val="center"/>
        <w:rPr>
          <w:rFonts w:ascii="Tahoma" w:hAnsi="Tahoma" w:cs="Tahoma"/>
          <w:b/>
          <w:bCs/>
          <w:sz w:val="20"/>
          <w:szCs w:val="20"/>
        </w:rPr>
      </w:pPr>
      <w:bookmarkStart w:id="424" w:name="_Toc526254979"/>
      <w:bookmarkStart w:id="425"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24"/>
      <w:bookmarkEnd w:id="425"/>
      <w:r w:rsidR="00EA4FA2" w:rsidRPr="00EA4FA2">
        <w:rPr>
          <w:rFonts w:ascii="Arial" w:hAnsi="Arial" w:cs="Arial"/>
          <w:b/>
          <w:sz w:val="20"/>
          <w:szCs w:val="20"/>
        </w:rPr>
        <w:t>Bierutów, mury obronne (XIV w.): rewitalizacja odcinka murów obronnych</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26" w:name="_Toc44329041"/>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26"/>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27" w:name="_Toc44329042"/>
      <w:r w:rsidRPr="00D40538">
        <w:rPr>
          <w:rFonts w:ascii="Arial" w:hAnsi="Arial" w:cs="Arial"/>
          <w:sz w:val="20"/>
          <w:szCs w:val="20"/>
        </w:rPr>
        <w:t>Propozycja/Wzór ZOBOWIĄZANIA INNEGO PODMIOTU</w:t>
      </w:r>
      <w:bookmarkEnd w:id="427"/>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382E73" w:rsidRPr="00EA4FA2" w:rsidRDefault="00382E73" w:rsidP="00382E73">
      <w:pPr>
        <w:jc w:val="both"/>
        <w:rPr>
          <w:rFonts w:ascii="Tahoma" w:hAnsi="Tahoma" w:cs="Tahoma"/>
          <w:b/>
          <w:bCs/>
          <w:sz w:val="22"/>
          <w:szCs w:val="22"/>
        </w:rPr>
      </w:pPr>
      <w:r w:rsidRPr="00EA4FA2">
        <w:rPr>
          <w:rFonts w:ascii="Arial" w:hAnsi="Arial" w:cs="Arial"/>
          <w:b/>
          <w:sz w:val="22"/>
          <w:szCs w:val="22"/>
        </w:rPr>
        <w:t>Bierutów, mury obronne (XIV w.): rewitalizacja odcinka murów obronnych</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28" w:name="_GoBack"/>
      <w:bookmarkEnd w:id="428"/>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29" w:name="_Toc25059488"/>
      <w:bookmarkStart w:id="430" w:name="_Toc44329043"/>
      <w:r w:rsidRPr="007405BE">
        <w:rPr>
          <w:rFonts w:ascii="Arial" w:hAnsi="Arial" w:cs="Arial"/>
          <w:b w:val="0"/>
          <w:i w:val="0"/>
          <w:sz w:val="16"/>
          <w:szCs w:val="16"/>
        </w:rPr>
        <w:t>* - niepotrzebne skreślić</w:t>
      </w:r>
      <w:bookmarkEnd w:id="429"/>
      <w:bookmarkEnd w:id="430"/>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31" w:name="_Toc44329044"/>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31"/>
    </w:p>
    <w:p w:rsidR="00E753FD" w:rsidRPr="007E4F2F" w:rsidRDefault="00D75279" w:rsidP="00E753FD">
      <w:pPr>
        <w:pStyle w:val="Nagwek3"/>
        <w:rPr>
          <w:rFonts w:ascii="Arial" w:hAnsi="Arial" w:cs="Arial"/>
          <w:sz w:val="20"/>
          <w:szCs w:val="20"/>
        </w:rPr>
      </w:pPr>
      <w:bookmarkStart w:id="432" w:name="_Toc44329045"/>
      <w:r>
        <w:rPr>
          <w:rFonts w:ascii="Arial" w:hAnsi="Arial" w:cs="Arial"/>
          <w:sz w:val="20"/>
          <w:szCs w:val="20"/>
        </w:rPr>
        <w:t>Dokumentacja projektowa</w:t>
      </w:r>
      <w:bookmarkEnd w:id="432"/>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382E73" w:rsidRPr="00382E73" w:rsidRDefault="00382E73" w:rsidP="00382E73">
      <w:pPr>
        <w:jc w:val="center"/>
        <w:rPr>
          <w:rFonts w:ascii="Tahoma" w:hAnsi="Tahoma" w:cs="Tahoma"/>
          <w:b/>
          <w:bCs/>
          <w:sz w:val="28"/>
          <w:szCs w:val="28"/>
        </w:rPr>
      </w:pPr>
      <w:r w:rsidRPr="00382E73">
        <w:rPr>
          <w:rFonts w:ascii="Arial" w:hAnsi="Arial" w:cs="Arial"/>
          <w:b/>
          <w:sz w:val="28"/>
          <w:szCs w:val="28"/>
        </w:rPr>
        <w:t>Bierutów, mury obronne (XIV w.): rewitalizacja odcinka murów obronnych</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2D6942">
        <w:rPr>
          <w:rFonts w:ascii="Arial" w:hAnsi="Arial" w:cs="Arial"/>
        </w:rPr>
        <w:t>7</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4CF" w:rsidRDefault="00C034CF" w:rsidP="00C4660E">
      <w:r>
        <w:separator/>
      </w:r>
    </w:p>
  </w:endnote>
  <w:endnote w:type="continuationSeparator" w:id="0">
    <w:p w:rsidR="00C034CF" w:rsidRDefault="00C034CF"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altName w:val="Times New Roman"/>
    <w:charset w:val="00"/>
    <w:family w:val="auto"/>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0" w:usb1="00000000" w:usb2="00000000" w:usb3="00000000" w:csb0="00000000" w:csb1="00000000"/>
  </w:font>
  <w:font w:name="TimesNewRoman,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D26EF2">
    <w:pPr>
      <w:pStyle w:val="Stopka"/>
      <w:framePr w:wrap="around" w:vAnchor="text" w:hAnchor="margin" w:xAlign="center" w:y="1"/>
      <w:rPr>
        <w:rStyle w:val="Numerstrony"/>
      </w:rPr>
    </w:pPr>
    <w:r>
      <w:rPr>
        <w:rStyle w:val="Numerstrony"/>
      </w:rPr>
      <w:fldChar w:fldCharType="begin"/>
    </w:r>
    <w:r w:rsidR="00DD52C4">
      <w:rPr>
        <w:rStyle w:val="Numerstrony"/>
      </w:rPr>
      <w:instrText xml:space="preserve">PAGE  </w:instrText>
    </w:r>
    <w:r>
      <w:rPr>
        <w:rStyle w:val="Numerstrony"/>
      </w:rPr>
      <w:fldChar w:fldCharType="separate"/>
    </w:r>
    <w:r w:rsidR="00DD52C4">
      <w:rPr>
        <w:rStyle w:val="Numerstrony"/>
        <w:noProof/>
      </w:rPr>
      <w:t>1</w:t>
    </w:r>
    <w:r>
      <w:rPr>
        <w:rStyle w:val="Numerstrony"/>
      </w:rPr>
      <w:fldChar w:fldCharType="end"/>
    </w:r>
  </w:p>
  <w:p w:rsidR="00DD52C4" w:rsidRDefault="00DD52C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DD52C4">
    <w:pPr>
      <w:pStyle w:val="Stopka"/>
      <w:jc w:val="right"/>
    </w:pPr>
  </w:p>
  <w:p w:rsidR="00DD52C4" w:rsidRPr="00A5284B" w:rsidRDefault="00DD52C4">
    <w:pPr>
      <w:pStyle w:val="Stopka"/>
      <w:jc w:val="right"/>
      <w:rPr>
        <w:rFonts w:ascii="Arial" w:hAnsi="Arial" w:cs="Arial"/>
        <w:sz w:val="16"/>
        <w:szCs w:val="16"/>
      </w:rPr>
    </w:pPr>
    <w:r w:rsidRPr="00A5284B">
      <w:rPr>
        <w:rFonts w:ascii="Arial" w:hAnsi="Arial" w:cs="Arial"/>
        <w:sz w:val="16"/>
        <w:szCs w:val="16"/>
      </w:rPr>
      <w:t xml:space="preserve">Strona </w:t>
    </w:r>
    <w:r w:rsidR="00D26EF2" w:rsidRPr="00A5284B">
      <w:rPr>
        <w:rFonts w:ascii="Arial" w:hAnsi="Arial" w:cs="Arial"/>
        <w:b/>
        <w:sz w:val="16"/>
        <w:szCs w:val="16"/>
      </w:rPr>
      <w:fldChar w:fldCharType="begin"/>
    </w:r>
    <w:r w:rsidRPr="00A5284B">
      <w:rPr>
        <w:rFonts w:ascii="Arial" w:hAnsi="Arial" w:cs="Arial"/>
        <w:b/>
        <w:sz w:val="16"/>
        <w:szCs w:val="16"/>
      </w:rPr>
      <w:instrText>PAGE</w:instrText>
    </w:r>
    <w:r w:rsidR="00D26EF2" w:rsidRPr="00A5284B">
      <w:rPr>
        <w:rFonts w:ascii="Arial" w:hAnsi="Arial" w:cs="Arial"/>
        <w:b/>
        <w:sz w:val="16"/>
        <w:szCs w:val="16"/>
      </w:rPr>
      <w:fldChar w:fldCharType="separate"/>
    </w:r>
    <w:r w:rsidR="00D046E2">
      <w:rPr>
        <w:rFonts w:ascii="Arial" w:hAnsi="Arial" w:cs="Arial"/>
        <w:b/>
        <w:noProof/>
        <w:sz w:val="16"/>
        <w:szCs w:val="16"/>
      </w:rPr>
      <w:t>3</w:t>
    </w:r>
    <w:r w:rsidR="00D26EF2" w:rsidRPr="00A5284B">
      <w:rPr>
        <w:rFonts w:ascii="Arial" w:hAnsi="Arial" w:cs="Arial"/>
        <w:b/>
        <w:sz w:val="16"/>
        <w:szCs w:val="16"/>
      </w:rPr>
      <w:fldChar w:fldCharType="end"/>
    </w:r>
    <w:r w:rsidRPr="00A5284B">
      <w:rPr>
        <w:rFonts w:ascii="Arial" w:hAnsi="Arial" w:cs="Arial"/>
        <w:sz w:val="16"/>
        <w:szCs w:val="16"/>
      </w:rPr>
      <w:t xml:space="preserve"> z </w:t>
    </w:r>
    <w:r w:rsidR="00D26EF2" w:rsidRPr="00A5284B">
      <w:rPr>
        <w:rFonts w:ascii="Arial" w:hAnsi="Arial" w:cs="Arial"/>
        <w:b/>
        <w:sz w:val="16"/>
        <w:szCs w:val="16"/>
      </w:rPr>
      <w:fldChar w:fldCharType="begin"/>
    </w:r>
    <w:r w:rsidRPr="00A5284B">
      <w:rPr>
        <w:rFonts w:ascii="Arial" w:hAnsi="Arial" w:cs="Arial"/>
        <w:b/>
        <w:sz w:val="16"/>
        <w:szCs w:val="16"/>
      </w:rPr>
      <w:instrText>NUMPAGES</w:instrText>
    </w:r>
    <w:r w:rsidR="00D26EF2" w:rsidRPr="00A5284B">
      <w:rPr>
        <w:rFonts w:ascii="Arial" w:hAnsi="Arial" w:cs="Arial"/>
        <w:b/>
        <w:sz w:val="16"/>
        <w:szCs w:val="16"/>
      </w:rPr>
      <w:fldChar w:fldCharType="separate"/>
    </w:r>
    <w:r w:rsidR="00D046E2">
      <w:rPr>
        <w:rFonts w:ascii="Arial" w:hAnsi="Arial" w:cs="Arial"/>
        <w:b/>
        <w:noProof/>
        <w:sz w:val="16"/>
        <w:szCs w:val="16"/>
      </w:rPr>
      <w:t>53</w:t>
    </w:r>
    <w:r w:rsidR="00D26EF2" w:rsidRPr="00A5284B">
      <w:rPr>
        <w:rFonts w:ascii="Arial" w:hAnsi="Arial" w:cs="Arial"/>
        <w:b/>
        <w:sz w:val="16"/>
        <w:szCs w:val="16"/>
      </w:rPr>
      <w:fldChar w:fldCharType="end"/>
    </w:r>
  </w:p>
  <w:p w:rsidR="00DD52C4" w:rsidRPr="00970C28" w:rsidRDefault="00DD52C4"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AC2530" w:rsidRDefault="00DD52C4">
    <w:pPr>
      <w:pStyle w:val="Stopka"/>
      <w:jc w:val="right"/>
      <w:rPr>
        <w:rFonts w:ascii="Arial" w:hAnsi="Arial" w:cs="Arial"/>
        <w:sz w:val="16"/>
        <w:szCs w:val="16"/>
      </w:rPr>
    </w:pPr>
    <w:r w:rsidRPr="00AC2530">
      <w:rPr>
        <w:rFonts w:ascii="Arial" w:hAnsi="Arial" w:cs="Arial"/>
        <w:sz w:val="16"/>
        <w:szCs w:val="16"/>
      </w:rPr>
      <w:t xml:space="preserve">Strona </w:t>
    </w:r>
    <w:r w:rsidR="00D26EF2" w:rsidRPr="00AC2530">
      <w:rPr>
        <w:rFonts w:ascii="Arial" w:hAnsi="Arial" w:cs="Arial"/>
        <w:b/>
        <w:sz w:val="16"/>
        <w:szCs w:val="16"/>
      </w:rPr>
      <w:fldChar w:fldCharType="begin"/>
    </w:r>
    <w:r w:rsidRPr="00AC2530">
      <w:rPr>
        <w:rFonts w:ascii="Arial" w:hAnsi="Arial" w:cs="Arial"/>
        <w:b/>
        <w:sz w:val="16"/>
        <w:szCs w:val="16"/>
      </w:rPr>
      <w:instrText>PAGE</w:instrText>
    </w:r>
    <w:r w:rsidR="00D26EF2" w:rsidRPr="00AC2530">
      <w:rPr>
        <w:rFonts w:ascii="Arial" w:hAnsi="Arial" w:cs="Arial"/>
        <w:b/>
        <w:sz w:val="16"/>
        <w:szCs w:val="16"/>
      </w:rPr>
      <w:fldChar w:fldCharType="separate"/>
    </w:r>
    <w:r>
      <w:rPr>
        <w:rFonts w:ascii="Arial" w:hAnsi="Arial" w:cs="Arial"/>
        <w:b/>
        <w:noProof/>
        <w:sz w:val="16"/>
        <w:szCs w:val="16"/>
      </w:rPr>
      <w:t>29</w:t>
    </w:r>
    <w:r w:rsidR="00D26EF2" w:rsidRPr="00AC2530">
      <w:rPr>
        <w:rFonts w:ascii="Arial" w:hAnsi="Arial" w:cs="Arial"/>
        <w:b/>
        <w:sz w:val="16"/>
        <w:szCs w:val="16"/>
      </w:rPr>
      <w:fldChar w:fldCharType="end"/>
    </w:r>
    <w:r w:rsidRPr="00AC2530">
      <w:rPr>
        <w:rFonts w:ascii="Arial" w:hAnsi="Arial" w:cs="Arial"/>
        <w:sz w:val="16"/>
        <w:szCs w:val="16"/>
      </w:rPr>
      <w:t xml:space="preserve"> z </w:t>
    </w:r>
    <w:r w:rsidR="00D26EF2" w:rsidRPr="00AC2530">
      <w:rPr>
        <w:rFonts w:ascii="Arial" w:hAnsi="Arial" w:cs="Arial"/>
        <w:b/>
        <w:sz w:val="16"/>
        <w:szCs w:val="16"/>
      </w:rPr>
      <w:fldChar w:fldCharType="begin"/>
    </w:r>
    <w:r w:rsidRPr="00AC2530">
      <w:rPr>
        <w:rFonts w:ascii="Arial" w:hAnsi="Arial" w:cs="Arial"/>
        <w:b/>
        <w:sz w:val="16"/>
        <w:szCs w:val="16"/>
      </w:rPr>
      <w:instrText>NUMPAGES</w:instrText>
    </w:r>
    <w:r w:rsidR="00D26EF2" w:rsidRPr="00AC2530">
      <w:rPr>
        <w:rFonts w:ascii="Arial" w:hAnsi="Arial" w:cs="Arial"/>
        <w:b/>
        <w:sz w:val="16"/>
        <w:szCs w:val="16"/>
      </w:rPr>
      <w:fldChar w:fldCharType="separate"/>
    </w:r>
    <w:r w:rsidR="00D046E2">
      <w:rPr>
        <w:rFonts w:ascii="Arial" w:hAnsi="Arial" w:cs="Arial"/>
        <w:b/>
        <w:noProof/>
        <w:sz w:val="16"/>
        <w:szCs w:val="16"/>
      </w:rPr>
      <w:t>53</w:t>
    </w:r>
    <w:r w:rsidR="00D26EF2" w:rsidRPr="00AC2530">
      <w:rPr>
        <w:rFonts w:ascii="Arial" w:hAnsi="Arial" w:cs="Arial"/>
        <w:b/>
        <w:sz w:val="16"/>
        <w:szCs w:val="16"/>
      </w:rPr>
      <w:fldChar w:fldCharType="end"/>
    </w:r>
  </w:p>
  <w:p w:rsidR="00DD52C4" w:rsidRDefault="00DD52C4">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AC2530" w:rsidRDefault="00DD52C4">
    <w:pPr>
      <w:pStyle w:val="Stopka"/>
      <w:jc w:val="right"/>
      <w:rPr>
        <w:rFonts w:ascii="Arial" w:hAnsi="Arial" w:cs="Arial"/>
        <w:sz w:val="16"/>
        <w:szCs w:val="16"/>
      </w:rPr>
    </w:pPr>
    <w:r w:rsidRPr="00AC2530">
      <w:rPr>
        <w:rFonts w:ascii="Arial" w:hAnsi="Arial" w:cs="Arial"/>
        <w:sz w:val="16"/>
        <w:szCs w:val="16"/>
      </w:rPr>
      <w:t xml:space="preserve">Strona </w:t>
    </w:r>
    <w:r w:rsidR="00D26EF2" w:rsidRPr="00AC2530">
      <w:rPr>
        <w:rFonts w:ascii="Arial" w:hAnsi="Arial" w:cs="Arial"/>
        <w:b/>
        <w:sz w:val="16"/>
        <w:szCs w:val="16"/>
      </w:rPr>
      <w:fldChar w:fldCharType="begin"/>
    </w:r>
    <w:r w:rsidRPr="00AC2530">
      <w:rPr>
        <w:rFonts w:ascii="Arial" w:hAnsi="Arial" w:cs="Arial"/>
        <w:b/>
        <w:sz w:val="16"/>
        <w:szCs w:val="16"/>
      </w:rPr>
      <w:instrText>PAGE</w:instrText>
    </w:r>
    <w:r w:rsidR="00D26EF2" w:rsidRPr="00AC2530">
      <w:rPr>
        <w:rFonts w:ascii="Arial" w:hAnsi="Arial" w:cs="Arial"/>
        <w:b/>
        <w:sz w:val="16"/>
        <w:szCs w:val="16"/>
      </w:rPr>
      <w:fldChar w:fldCharType="separate"/>
    </w:r>
    <w:r w:rsidR="00D046E2">
      <w:rPr>
        <w:rFonts w:ascii="Arial" w:hAnsi="Arial" w:cs="Arial"/>
        <w:b/>
        <w:noProof/>
        <w:sz w:val="16"/>
        <w:szCs w:val="16"/>
      </w:rPr>
      <w:t>53</w:t>
    </w:r>
    <w:r w:rsidR="00D26EF2" w:rsidRPr="00AC2530">
      <w:rPr>
        <w:rFonts w:ascii="Arial" w:hAnsi="Arial" w:cs="Arial"/>
        <w:b/>
        <w:sz w:val="16"/>
        <w:szCs w:val="16"/>
      </w:rPr>
      <w:fldChar w:fldCharType="end"/>
    </w:r>
    <w:r w:rsidRPr="00AC2530">
      <w:rPr>
        <w:rFonts w:ascii="Arial" w:hAnsi="Arial" w:cs="Arial"/>
        <w:sz w:val="16"/>
        <w:szCs w:val="16"/>
      </w:rPr>
      <w:t xml:space="preserve"> z </w:t>
    </w:r>
    <w:r w:rsidR="00D26EF2" w:rsidRPr="00AC2530">
      <w:rPr>
        <w:rFonts w:ascii="Arial" w:hAnsi="Arial" w:cs="Arial"/>
        <w:b/>
        <w:sz w:val="16"/>
        <w:szCs w:val="16"/>
      </w:rPr>
      <w:fldChar w:fldCharType="begin"/>
    </w:r>
    <w:r w:rsidRPr="00AC2530">
      <w:rPr>
        <w:rFonts w:ascii="Arial" w:hAnsi="Arial" w:cs="Arial"/>
        <w:b/>
        <w:sz w:val="16"/>
        <w:szCs w:val="16"/>
      </w:rPr>
      <w:instrText>NUMPAGES</w:instrText>
    </w:r>
    <w:r w:rsidR="00D26EF2" w:rsidRPr="00AC2530">
      <w:rPr>
        <w:rFonts w:ascii="Arial" w:hAnsi="Arial" w:cs="Arial"/>
        <w:b/>
        <w:sz w:val="16"/>
        <w:szCs w:val="16"/>
      </w:rPr>
      <w:fldChar w:fldCharType="separate"/>
    </w:r>
    <w:r w:rsidR="00D046E2">
      <w:rPr>
        <w:rFonts w:ascii="Arial" w:hAnsi="Arial" w:cs="Arial"/>
        <w:b/>
        <w:noProof/>
        <w:sz w:val="16"/>
        <w:szCs w:val="16"/>
      </w:rPr>
      <w:t>53</w:t>
    </w:r>
    <w:r w:rsidR="00D26EF2" w:rsidRPr="00AC2530">
      <w:rPr>
        <w:rFonts w:ascii="Arial" w:hAnsi="Arial" w:cs="Arial"/>
        <w:b/>
        <w:sz w:val="16"/>
        <w:szCs w:val="16"/>
      </w:rPr>
      <w:fldChar w:fldCharType="end"/>
    </w:r>
  </w:p>
  <w:p w:rsidR="00DD52C4" w:rsidRDefault="00DD52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4CF" w:rsidRDefault="00C034CF" w:rsidP="00C4660E">
      <w:r>
        <w:separator/>
      </w:r>
    </w:p>
  </w:footnote>
  <w:footnote w:type="continuationSeparator" w:id="0">
    <w:p w:rsidR="00C034CF" w:rsidRDefault="00C034CF" w:rsidP="00C4660E">
      <w:r>
        <w:continuationSeparator/>
      </w:r>
    </w:p>
  </w:footnote>
  <w:footnote w:id="1">
    <w:p w:rsidR="00DD52C4" w:rsidRDefault="00DD52C4"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DD52C4" w:rsidRDefault="00DD52C4"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B456BB" w:rsidRDefault="00DD52C4"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Default="00DD52C4"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DD52C4" w:rsidRDefault="00DD52C4" w:rsidP="00972507">
    <w:pPr>
      <w:pStyle w:val="Tekstpodstawowy"/>
    </w:pPr>
  </w:p>
  <w:p w:rsidR="00DD52C4" w:rsidRDefault="00DD52C4" w:rsidP="00972507">
    <w:pPr>
      <w:spacing w:line="200" w:lineRule="atLeast"/>
      <w:jc w:val="center"/>
      <w:rPr>
        <w:sz w:val="18"/>
        <w:szCs w:val="18"/>
      </w:rPr>
    </w:pPr>
  </w:p>
  <w:p w:rsidR="00DD52C4" w:rsidRPr="00DC02FE" w:rsidRDefault="00DD52C4"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2C4" w:rsidRPr="00261FEF" w:rsidRDefault="00DD52C4"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Bierutów, mury obronne (XIV w.): rewitalizacja odcinka murów obronnych</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7">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3">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7">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3">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4"/>
  </w:num>
  <w:num w:numId="2">
    <w:abstractNumId w:val="23"/>
  </w:num>
  <w:num w:numId="3">
    <w:abstractNumId w:val="95"/>
  </w:num>
  <w:num w:numId="4">
    <w:abstractNumId w:val="120"/>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5"/>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19"/>
  </w:num>
  <w:num w:numId="24">
    <w:abstractNumId w:val="87"/>
  </w:num>
  <w:num w:numId="25">
    <w:abstractNumId w:val="118"/>
  </w:num>
  <w:num w:numId="26">
    <w:abstractNumId w:val="29"/>
  </w:num>
  <w:num w:numId="27">
    <w:abstractNumId w:val="113"/>
  </w:num>
  <w:num w:numId="28">
    <w:abstractNumId w:val="93"/>
  </w:num>
  <w:num w:numId="29">
    <w:abstractNumId w:val="75"/>
  </w:num>
  <w:num w:numId="30">
    <w:abstractNumId w:val="65"/>
  </w:num>
  <w:num w:numId="31">
    <w:abstractNumId w:val="52"/>
  </w:num>
  <w:num w:numId="32">
    <w:abstractNumId w:val="83"/>
  </w:num>
  <w:num w:numId="33">
    <w:abstractNumId w:val="106"/>
  </w:num>
  <w:num w:numId="34">
    <w:abstractNumId w:val="111"/>
  </w:num>
  <w:num w:numId="35">
    <w:abstractNumId w:val="109"/>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5"/>
  </w:num>
  <w:num w:numId="43">
    <w:abstractNumId w:val="78"/>
  </w:num>
  <w:num w:numId="44">
    <w:abstractNumId w:val="46"/>
  </w:num>
  <w:num w:numId="45">
    <w:abstractNumId w:val="69"/>
  </w:num>
  <w:num w:numId="46">
    <w:abstractNumId w:val="60"/>
  </w:num>
  <w:num w:numId="47">
    <w:abstractNumId w:val="110"/>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4"/>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2"/>
  </w:num>
  <w:num w:numId="64">
    <w:abstractNumId w:val="42"/>
  </w:num>
  <w:num w:numId="65">
    <w:abstractNumId w:val="72"/>
  </w:num>
  <w:num w:numId="66">
    <w:abstractNumId w:val="74"/>
  </w:num>
  <w:num w:numId="67">
    <w:abstractNumId w:val="39"/>
  </w:num>
  <w:num w:numId="68">
    <w:abstractNumId w:val="102"/>
  </w:num>
  <w:num w:numId="69">
    <w:abstractNumId w:val="125"/>
  </w:num>
  <w:num w:numId="70">
    <w:abstractNumId w:val="45"/>
  </w:num>
  <w:num w:numId="71">
    <w:abstractNumId w:val="112"/>
  </w:num>
  <w:num w:numId="72">
    <w:abstractNumId w:val="92"/>
  </w:num>
  <w:num w:numId="73">
    <w:abstractNumId w:val="82"/>
  </w:num>
  <w:num w:numId="74">
    <w:abstractNumId w:val="116"/>
  </w:num>
  <w:num w:numId="75">
    <w:abstractNumId w:val="68"/>
  </w:num>
  <w:num w:numId="76">
    <w:abstractNumId w:val="73"/>
  </w:num>
  <w:num w:numId="77">
    <w:abstractNumId w:val="30"/>
  </w:num>
  <w:num w:numId="78">
    <w:abstractNumId w:val="96"/>
  </w:num>
  <w:num w:numId="79">
    <w:abstractNumId w:val="128"/>
  </w:num>
  <w:num w:numId="80">
    <w:abstractNumId w:val="103"/>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6"/>
  </w:num>
  <w:num w:numId="84">
    <w:abstractNumId w:val="97"/>
  </w:num>
  <w:num w:numId="85">
    <w:abstractNumId w:val="58"/>
  </w:num>
  <w:num w:numId="86">
    <w:abstractNumId w:val="34"/>
  </w:num>
  <w:num w:numId="87">
    <w:abstractNumId w:val="107"/>
  </w:num>
  <w:num w:numId="88">
    <w:abstractNumId w:val="88"/>
  </w:num>
  <w:num w:numId="89">
    <w:abstractNumId w:val="130"/>
  </w:num>
  <w:num w:numId="90">
    <w:abstractNumId w:val="108"/>
  </w:num>
  <w:num w:numId="91">
    <w:abstractNumId w:val="79"/>
  </w:num>
  <w:num w:numId="92">
    <w:abstractNumId w:val="121"/>
  </w:num>
  <w:num w:numId="93">
    <w:abstractNumId w:val="54"/>
  </w:num>
  <w:num w:numId="94">
    <w:abstractNumId w:val="38"/>
  </w:num>
  <w:num w:numId="95">
    <w:abstractNumId w:val="84"/>
  </w:num>
  <w:num w:numId="96">
    <w:abstractNumId w:val="94"/>
  </w:num>
  <w:num w:numId="97">
    <w:abstractNumId w:val="123"/>
  </w:num>
  <w:num w:numId="98">
    <w:abstractNumId w:val="131"/>
  </w:num>
  <w:num w:numId="99">
    <w:abstractNumId w:val="129"/>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7"/>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4"/>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7"/>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5842"/>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6EF4"/>
    <w:rsid w:val="00032887"/>
    <w:rsid w:val="00032A0E"/>
    <w:rsid w:val="00034511"/>
    <w:rsid w:val="00041539"/>
    <w:rsid w:val="00050EB2"/>
    <w:rsid w:val="00051DC0"/>
    <w:rsid w:val="00052F89"/>
    <w:rsid w:val="00053B72"/>
    <w:rsid w:val="000555FC"/>
    <w:rsid w:val="00060A34"/>
    <w:rsid w:val="00063020"/>
    <w:rsid w:val="0006406C"/>
    <w:rsid w:val="00065476"/>
    <w:rsid w:val="00065DCF"/>
    <w:rsid w:val="000661F2"/>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E1207"/>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3C9C"/>
    <w:rsid w:val="003B6221"/>
    <w:rsid w:val="003C03C0"/>
    <w:rsid w:val="003C2227"/>
    <w:rsid w:val="003C57F3"/>
    <w:rsid w:val="003C75A0"/>
    <w:rsid w:val="003C77E7"/>
    <w:rsid w:val="003D0934"/>
    <w:rsid w:val="003D14EA"/>
    <w:rsid w:val="003D21D1"/>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5834"/>
    <w:rsid w:val="00466A52"/>
    <w:rsid w:val="00470E06"/>
    <w:rsid w:val="00473D11"/>
    <w:rsid w:val="00474486"/>
    <w:rsid w:val="004750E9"/>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7DD9"/>
    <w:rsid w:val="0053074A"/>
    <w:rsid w:val="00530827"/>
    <w:rsid w:val="00530FF3"/>
    <w:rsid w:val="00534171"/>
    <w:rsid w:val="0053492C"/>
    <w:rsid w:val="00536630"/>
    <w:rsid w:val="00540672"/>
    <w:rsid w:val="00541730"/>
    <w:rsid w:val="00543903"/>
    <w:rsid w:val="00545D6C"/>
    <w:rsid w:val="005461FD"/>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34B7"/>
    <w:rsid w:val="00683CA6"/>
    <w:rsid w:val="00683F22"/>
    <w:rsid w:val="00687B60"/>
    <w:rsid w:val="00691F6B"/>
    <w:rsid w:val="00692380"/>
    <w:rsid w:val="006954EC"/>
    <w:rsid w:val="00697C4D"/>
    <w:rsid w:val="006A3D86"/>
    <w:rsid w:val="006A4631"/>
    <w:rsid w:val="006A5F3B"/>
    <w:rsid w:val="006A6978"/>
    <w:rsid w:val="006B06D0"/>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1306"/>
    <w:rsid w:val="007F282C"/>
    <w:rsid w:val="007F34A0"/>
    <w:rsid w:val="007F50C3"/>
    <w:rsid w:val="007F61D9"/>
    <w:rsid w:val="007F7312"/>
    <w:rsid w:val="007F7AB1"/>
    <w:rsid w:val="007F7F38"/>
    <w:rsid w:val="0080058E"/>
    <w:rsid w:val="00802B4D"/>
    <w:rsid w:val="0081011F"/>
    <w:rsid w:val="00810368"/>
    <w:rsid w:val="00811BC4"/>
    <w:rsid w:val="0081379F"/>
    <w:rsid w:val="00820A59"/>
    <w:rsid w:val="00821122"/>
    <w:rsid w:val="00824551"/>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28F6"/>
    <w:rsid w:val="00913993"/>
    <w:rsid w:val="00914317"/>
    <w:rsid w:val="00916AF1"/>
    <w:rsid w:val="00917B6A"/>
    <w:rsid w:val="00917F7F"/>
    <w:rsid w:val="009207E3"/>
    <w:rsid w:val="00920C7A"/>
    <w:rsid w:val="00922204"/>
    <w:rsid w:val="00923D3C"/>
    <w:rsid w:val="009252C0"/>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C2530"/>
    <w:rsid w:val="00AC7731"/>
    <w:rsid w:val="00AD099E"/>
    <w:rsid w:val="00AD1F2D"/>
    <w:rsid w:val="00AD4345"/>
    <w:rsid w:val="00AD5EB2"/>
    <w:rsid w:val="00AE2FAA"/>
    <w:rsid w:val="00AE3460"/>
    <w:rsid w:val="00AE5B19"/>
    <w:rsid w:val="00AE6CCE"/>
    <w:rsid w:val="00AE7604"/>
    <w:rsid w:val="00B03569"/>
    <w:rsid w:val="00B06482"/>
    <w:rsid w:val="00B10935"/>
    <w:rsid w:val="00B1137F"/>
    <w:rsid w:val="00B1180F"/>
    <w:rsid w:val="00B135B7"/>
    <w:rsid w:val="00B13DE1"/>
    <w:rsid w:val="00B14751"/>
    <w:rsid w:val="00B14D19"/>
    <w:rsid w:val="00B14F24"/>
    <w:rsid w:val="00B162E1"/>
    <w:rsid w:val="00B35423"/>
    <w:rsid w:val="00B357FE"/>
    <w:rsid w:val="00B37490"/>
    <w:rsid w:val="00B4130C"/>
    <w:rsid w:val="00B41F49"/>
    <w:rsid w:val="00B456BB"/>
    <w:rsid w:val="00B45776"/>
    <w:rsid w:val="00B50F5A"/>
    <w:rsid w:val="00B522FD"/>
    <w:rsid w:val="00B5371D"/>
    <w:rsid w:val="00B54E0C"/>
    <w:rsid w:val="00B55D10"/>
    <w:rsid w:val="00B56763"/>
    <w:rsid w:val="00B574A3"/>
    <w:rsid w:val="00B6161B"/>
    <w:rsid w:val="00B618B7"/>
    <w:rsid w:val="00B644EA"/>
    <w:rsid w:val="00B6458F"/>
    <w:rsid w:val="00B656B6"/>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3076"/>
    <w:rsid w:val="00C54990"/>
    <w:rsid w:val="00C56C9E"/>
    <w:rsid w:val="00C60BF5"/>
    <w:rsid w:val="00C70BF9"/>
    <w:rsid w:val="00C75B88"/>
    <w:rsid w:val="00C77B5B"/>
    <w:rsid w:val="00C83515"/>
    <w:rsid w:val="00C83661"/>
    <w:rsid w:val="00C864A1"/>
    <w:rsid w:val="00C90B22"/>
    <w:rsid w:val="00C924A8"/>
    <w:rsid w:val="00C92CE2"/>
    <w:rsid w:val="00C93506"/>
    <w:rsid w:val="00C935BC"/>
    <w:rsid w:val="00C95526"/>
    <w:rsid w:val="00C9702C"/>
    <w:rsid w:val="00C97033"/>
    <w:rsid w:val="00C97F6E"/>
    <w:rsid w:val="00CA1722"/>
    <w:rsid w:val="00CA2663"/>
    <w:rsid w:val="00CA2C8A"/>
    <w:rsid w:val="00CA6C1C"/>
    <w:rsid w:val="00CA7463"/>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046E2"/>
    <w:rsid w:val="00D1186B"/>
    <w:rsid w:val="00D125A2"/>
    <w:rsid w:val="00D15BA8"/>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5F7D"/>
    <w:rsid w:val="00E6616F"/>
    <w:rsid w:val="00E74627"/>
    <w:rsid w:val="00E753FD"/>
    <w:rsid w:val="00E75DD4"/>
    <w:rsid w:val="00E76EC6"/>
    <w:rsid w:val="00E76F23"/>
    <w:rsid w:val="00E83E03"/>
    <w:rsid w:val="00E8523D"/>
    <w:rsid w:val="00E86CE2"/>
    <w:rsid w:val="00E86DBB"/>
    <w:rsid w:val="00E8743A"/>
    <w:rsid w:val="00E916F2"/>
    <w:rsid w:val="00E95676"/>
    <w:rsid w:val="00E95890"/>
    <w:rsid w:val="00E975ED"/>
    <w:rsid w:val="00EA001F"/>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7026"/>
    <w:rsid w:val="00F8389D"/>
    <w:rsid w:val="00F920D0"/>
    <w:rsid w:val="00F944BB"/>
    <w:rsid w:val="00F95E6E"/>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uiPriority w:val="1"/>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aciej.rebielak@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B10DC-7B04-40B9-B987-4131C672B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24257</Words>
  <Characters>145542</Characters>
  <Application>Microsoft Office Word</Application>
  <DocSecurity>0</DocSecurity>
  <Lines>1212</Lines>
  <Paragraphs>338</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169461</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4</cp:revision>
  <cp:lastPrinted>2020-07-09T07:22:00Z</cp:lastPrinted>
  <dcterms:created xsi:type="dcterms:W3CDTF">2020-07-09T07:21:00Z</dcterms:created>
  <dcterms:modified xsi:type="dcterms:W3CDTF">2020-07-09T07:22:00Z</dcterms:modified>
</cp:coreProperties>
</file>