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D8" w:rsidRDefault="009541D8">
      <w:pPr>
        <w:spacing w:line="240" w:lineRule="auto"/>
        <w:jc w:val="center"/>
        <w:rPr>
          <w:rFonts w:ascii="Times New Roman" w:hAnsi="Times New Roman"/>
        </w:rPr>
      </w:pPr>
    </w:p>
    <w:p w:rsidR="009541D8" w:rsidRDefault="009541D8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URZĄD MIEJSKI W BIERUTOWIE </w:t>
      </w:r>
    </w:p>
    <w:p w:rsidR="009541D8" w:rsidRDefault="009541D8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Moniuszki 12, 56-420 Bierutów</w:t>
      </w:r>
    </w:p>
    <w:p w:rsidR="009541D8" w:rsidRDefault="009541D8">
      <w:pPr>
        <w:spacing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Tel. (71) 314 62 51 fax: (71) 314 62 32</w:t>
      </w:r>
    </w:p>
    <w:p w:rsidR="009541D8" w:rsidRDefault="00384F9A">
      <w:pPr>
        <w:spacing w:line="240" w:lineRule="auto"/>
        <w:jc w:val="center"/>
        <w:rPr>
          <w:rFonts w:ascii="Times New Roman" w:hAnsi="Times New Roman"/>
          <w:lang w:val="en-US"/>
        </w:rPr>
      </w:pPr>
      <w:hyperlink r:id="rId5" w:history="1">
        <w:r w:rsidR="009541D8">
          <w:rPr>
            <w:rStyle w:val="Hipercze"/>
            <w:rFonts w:ascii="Times New Roman" w:hAnsi="Times New Roman"/>
            <w:lang w:val="en-US"/>
          </w:rPr>
          <w:t>www.bierutow.pl/</w:t>
        </w:r>
      </w:hyperlink>
      <w:r w:rsidR="009541D8">
        <w:rPr>
          <w:rFonts w:ascii="Times New Roman" w:hAnsi="Times New Roman"/>
          <w:lang w:val="en-US"/>
        </w:rPr>
        <w:t xml:space="preserve"> </w:t>
      </w:r>
      <w:hyperlink r:id="rId6" w:history="1">
        <w:r w:rsidR="009541D8">
          <w:rPr>
            <w:rStyle w:val="Hipercze"/>
            <w:rFonts w:ascii="Times New Roman" w:hAnsi="Times New Roman"/>
            <w:lang w:val="en-US"/>
          </w:rPr>
          <w:t>bierutow@bierutow.pl</w:t>
        </w:r>
      </w:hyperlink>
      <w:r w:rsidR="009541D8">
        <w:rPr>
          <w:rFonts w:ascii="Times New Roman" w:hAnsi="Times New Roman"/>
          <w:lang w:val="en-US"/>
        </w:rPr>
        <w:t xml:space="preserve"> </w:t>
      </w:r>
    </w:p>
    <w:p w:rsidR="009541D8" w:rsidRDefault="009541D8">
      <w:pPr>
        <w:spacing w:line="240" w:lineRule="auto"/>
        <w:jc w:val="center"/>
        <w:rPr>
          <w:rFonts w:ascii="Times New Roman" w:hAnsi="Times New Roman"/>
          <w:lang w:val="en-US"/>
        </w:rPr>
      </w:pPr>
    </w:p>
    <w:p w:rsidR="009541D8" w:rsidRDefault="009541D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KARTA USŁUGI PUBLICZNEJ </w:t>
      </w:r>
    </w:p>
    <w:p w:rsidR="009541D8" w:rsidRDefault="001B2F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Wygaśnięcie </w:t>
      </w:r>
      <w:r w:rsidR="002021EE">
        <w:rPr>
          <w:rFonts w:ascii="Times New Roman" w:hAnsi="Times New Roman"/>
          <w:b/>
          <w:sz w:val="24"/>
          <w:szCs w:val="24"/>
        </w:rPr>
        <w:t>trwał</w:t>
      </w:r>
      <w:r>
        <w:rPr>
          <w:rFonts w:ascii="Times New Roman" w:hAnsi="Times New Roman"/>
          <w:b/>
          <w:sz w:val="24"/>
          <w:szCs w:val="24"/>
        </w:rPr>
        <w:t xml:space="preserve">ego </w:t>
      </w:r>
      <w:r w:rsidR="002021EE">
        <w:rPr>
          <w:rFonts w:ascii="Times New Roman" w:hAnsi="Times New Roman"/>
          <w:b/>
          <w:sz w:val="24"/>
          <w:szCs w:val="24"/>
        </w:rPr>
        <w:t>zarząd</w:t>
      </w:r>
      <w:r>
        <w:rPr>
          <w:rFonts w:ascii="Times New Roman" w:hAnsi="Times New Roman"/>
          <w:b/>
          <w:sz w:val="24"/>
          <w:szCs w:val="24"/>
        </w:rPr>
        <w:t>u</w:t>
      </w:r>
      <w:r w:rsidR="002021EE">
        <w:rPr>
          <w:rFonts w:ascii="Times New Roman" w:hAnsi="Times New Roman"/>
          <w:b/>
          <w:sz w:val="24"/>
          <w:szCs w:val="24"/>
        </w:rPr>
        <w:t xml:space="preserve"> </w:t>
      </w:r>
      <w:r w:rsidR="009541D8">
        <w:rPr>
          <w:rFonts w:ascii="Times New Roman" w:hAnsi="Times New Roman"/>
          <w:b/>
          <w:sz w:val="24"/>
          <w:szCs w:val="24"/>
        </w:rPr>
        <w:t xml:space="preserve"> </w:t>
      </w:r>
    </w:p>
    <w:p w:rsidR="009541D8" w:rsidRDefault="009541D8">
      <w:pPr>
        <w:spacing w:line="240" w:lineRule="auto"/>
        <w:jc w:val="center"/>
      </w:pP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 DOKUMENTY</w:t>
      </w:r>
    </w:p>
    <w:p w:rsidR="009541D8" w:rsidRDefault="009541D8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021EE">
        <w:rPr>
          <w:rFonts w:ascii="Times New Roman" w:hAnsi="Times New Roman"/>
          <w:sz w:val="24"/>
          <w:szCs w:val="24"/>
        </w:rPr>
        <w:t xml:space="preserve">niosek </w:t>
      </w:r>
    </w:p>
    <w:p w:rsidR="002021EE" w:rsidRDefault="009541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należy załączyć:</w:t>
      </w:r>
    </w:p>
    <w:p w:rsidR="002021EE" w:rsidRDefault="009541D8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Mapkę </w:t>
      </w:r>
      <w:r w:rsidR="002021EE">
        <w:rPr>
          <w:rFonts w:ascii="Times New Roman" w:hAnsi="Times New Roman"/>
          <w:sz w:val="24"/>
          <w:szCs w:val="24"/>
        </w:rPr>
        <w:t xml:space="preserve">ewidencyjną obejmującą nieruchomość </w:t>
      </w:r>
      <w:r>
        <w:rPr>
          <w:rFonts w:ascii="Times New Roman" w:hAnsi="Times New Roman"/>
          <w:sz w:val="24"/>
          <w:szCs w:val="24"/>
        </w:rPr>
        <w:t>będąc</w:t>
      </w:r>
      <w:r w:rsidR="002021EE"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przedmiotem wniosku</w:t>
      </w:r>
      <w:r w:rsidR="002021EE">
        <w:rPr>
          <w:rFonts w:ascii="Times New Roman" w:hAnsi="Times New Roman"/>
          <w:sz w:val="24"/>
          <w:szCs w:val="24"/>
        </w:rPr>
        <w:t>,</w:t>
      </w:r>
    </w:p>
    <w:p w:rsidR="002021EE" w:rsidRDefault="001B2FB9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Zgodę organu nadzorującego jednostkę organizacyjną</w:t>
      </w:r>
      <w:r w:rsidR="002021EE">
        <w:rPr>
          <w:rFonts w:ascii="Times New Roman" w:hAnsi="Times New Roman"/>
          <w:sz w:val="24"/>
          <w:szCs w:val="24"/>
        </w:rPr>
        <w:t>,</w:t>
      </w:r>
    </w:p>
    <w:p w:rsidR="009541D8" w:rsidRDefault="002021EE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Kopię</w:t>
      </w:r>
      <w:r w:rsidR="001B2FB9">
        <w:rPr>
          <w:rFonts w:ascii="Times New Roman" w:hAnsi="Times New Roman"/>
          <w:sz w:val="24"/>
          <w:szCs w:val="24"/>
        </w:rPr>
        <w:t xml:space="preserve"> decyzji o ustanowieniu trwałego zarządu </w:t>
      </w:r>
      <w:r w:rsidR="009541D8">
        <w:rPr>
          <w:rFonts w:ascii="Times New Roman" w:hAnsi="Times New Roman"/>
          <w:sz w:val="24"/>
          <w:szCs w:val="24"/>
        </w:rPr>
        <w:t xml:space="preserve">  </w:t>
      </w: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ZAŁATWIENIA SPRAWY</w:t>
      </w:r>
    </w:p>
    <w:p w:rsidR="009541D8" w:rsidRDefault="009541D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Referat Geodezji i Ochrony Środowiska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dodatkowe infor</w:t>
      </w:r>
      <w:r>
        <w:rPr>
          <w:rFonts w:ascii="Times New Roman" w:hAnsi="Times New Roman"/>
          <w:sz w:val="24"/>
          <w:szCs w:val="24"/>
          <w:lang w:val="en-US"/>
        </w:rPr>
        <w:t>macje:</w:t>
      </w:r>
    </w:p>
    <w:p w:rsidR="009541D8" w:rsidRDefault="009541D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pok. Nr 16, I p., budynek B (osoby fizyczne)</w:t>
      </w:r>
      <w:r>
        <w:rPr>
          <w:rFonts w:ascii="Times New Roman" w:hAnsi="Times New Roman"/>
          <w:sz w:val="24"/>
          <w:szCs w:val="24"/>
        </w:rPr>
        <w:tab/>
        <w:t xml:space="preserve">Waldemar Roniek – </w:t>
      </w:r>
      <w:r w:rsidR="007F702C">
        <w:rPr>
          <w:rFonts w:ascii="Times New Roman" w:hAnsi="Times New Roman"/>
          <w:sz w:val="24"/>
          <w:szCs w:val="24"/>
        </w:rPr>
        <w:t>Kierownik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1D8" w:rsidRDefault="009541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tel. 71 314 6251 wew.31</w:t>
      </w:r>
    </w:p>
    <w:p w:rsidR="009541D8" w:rsidRDefault="007F70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541D8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waldemar.roniek</w:t>
      </w:r>
      <w:r w:rsidR="009541D8">
        <w:rPr>
          <w:rFonts w:ascii="Times New Roman" w:hAnsi="Times New Roman"/>
          <w:sz w:val="24"/>
          <w:szCs w:val="24"/>
        </w:rPr>
        <w:t xml:space="preserve">@bierutow.pl </w:t>
      </w:r>
    </w:p>
    <w:p w:rsidR="009541D8" w:rsidRDefault="009541D8" w:rsidP="007F702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TERMIN ZAŁATWIENIA SPRAWY</w:t>
      </w:r>
    </w:p>
    <w:p w:rsidR="009541D8" w:rsidRDefault="002021E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2-4 miesiące po złożeniu kompletu wniosku.</w:t>
      </w:r>
      <w:r w:rsidR="009541D8">
        <w:rPr>
          <w:rFonts w:ascii="Times New Roman" w:hAnsi="Times New Roman"/>
          <w:sz w:val="24"/>
          <w:szCs w:val="24"/>
        </w:rPr>
        <w:t xml:space="preserve"> </w:t>
      </w:r>
    </w:p>
    <w:p w:rsidR="009541D8" w:rsidRDefault="009541D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●    </w:t>
      </w:r>
      <w:r w:rsidR="002021EE">
        <w:rPr>
          <w:rFonts w:ascii="Times New Roman" w:eastAsia="Times New Roman" w:hAnsi="Times New Roman" w:cs="Times New Roman"/>
          <w:sz w:val="24"/>
          <w:szCs w:val="24"/>
        </w:rPr>
        <w:t xml:space="preserve">Dokument może być odebrany przez wnioskodawcę: </w:t>
      </w:r>
      <w:r>
        <w:rPr>
          <w:rFonts w:ascii="Times New Roman" w:hAnsi="Times New Roman"/>
          <w:sz w:val="24"/>
          <w:szCs w:val="24"/>
        </w:rPr>
        <w:t xml:space="preserve"> pocztą tradycyjną</w:t>
      </w:r>
      <w:r w:rsidR="002021EE">
        <w:rPr>
          <w:rFonts w:ascii="Times New Roman" w:hAnsi="Times New Roman"/>
          <w:sz w:val="24"/>
          <w:szCs w:val="24"/>
        </w:rPr>
        <w:t xml:space="preserve"> lub osobiście w siedzibie urzędu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41D8" w:rsidRDefault="009541D8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  O formie odbioru decyduje Wnioskodawca w formularzu wniosku.</w:t>
      </w: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ZAŁATWIENIA SPRAWY</w:t>
      </w:r>
    </w:p>
    <w:p w:rsidR="009541D8" w:rsidRDefault="002021EE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</w:t>
      </w:r>
      <w:r w:rsidR="009541D8">
        <w:rPr>
          <w:rFonts w:ascii="Times New Roman" w:hAnsi="Times New Roman"/>
          <w:sz w:val="24"/>
          <w:szCs w:val="24"/>
        </w:rPr>
        <w:t xml:space="preserve">.   </w:t>
      </w: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OPŁATY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</w:t>
      </w:r>
    </w:p>
    <w:p w:rsidR="009541D8" w:rsidRDefault="009541D8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Wniosek jest wolny od opłat </w:t>
      </w:r>
    </w:p>
    <w:p w:rsidR="001B2FB9" w:rsidRDefault="001B2FB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TRYB ODWOŁAWCZY</w:t>
      </w:r>
    </w:p>
    <w:p w:rsidR="009541D8" w:rsidRDefault="002021EE">
      <w:pPr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wnosi się do Samorządowego Kolegium Odwoławczego we Wrocławiu w terminie 14 dni od dnia doręczenia rozstrzygnięci, za pośrednictwem organu, który wydał to rozstrzygnięcie</w:t>
      </w:r>
      <w:r w:rsidR="009541D8">
        <w:rPr>
          <w:rFonts w:ascii="Times New Roman" w:hAnsi="Times New Roman"/>
          <w:sz w:val="24"/>
          <w:szCs w:val="24"/>
        </w:rPr>
        <w:t xml:space="preserve">. </w:t>
      </w: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INFORMACJE</w:t>
      </w:r>
    </w:p>
    <w:p w:rsidR="009541D8" w:rsidRDefault="009541D8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złożenia dokumentów Sekretariat Urzędu (pok.nr 9, I p., Budynek A).</w:t>
      </w:r>
    </w:p>
    <w:p w:rsidR="009541D8" w:rsidRDefault="009541D8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załatwienia sprawy (pok. Nr 16</w:t>
      </w:r>
      <w:r w:rsidR="007F70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 p., budynek B).</w:t>
      </w:r>
    </w:p>
    <w:p w:rsidR="009541D8" w:rsidRDefault="009541D8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informacje na temat przebiegu sprawy można uzyskać kontaktując się z Urzędem osobiście lub telefonicznie.  </w:t>
      </w:r>
    </w:p>
    <w:p w:rsidR="009541D8" w:rsidRDefault="009541D8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</w:t>
      </w:r>
    </w:p>
    <w:p w:rsidR="009541D8" w:rsidRDefault="009541D8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21 sierpnia 1997 r. o gospodarce nieruchomościami (tekst jednolity Dz. U. z 20</w:t>
      </w:r>
      <w:r w:rsidR="007F702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071BE3">
        <w:rPr>
          <w:rFonts w:ascii="Times New Roman" w:hAnsi="Times New Roman"/>
          <w:sz w:val="24"/>
          <w:szCs w:val="24"/>
        </w:rPr>
        <w:t>1990</w:t>
      </w:r>
      <w:r>
        <w:rPr>
          <w:rFonts w:ascii="Times New Roman" w:hAnsi="Times New Roman"/>
          <w:sz w:val="24"/>
          <w:szCs w:val="24"/>
        </w:rPr>
        <w:t>).</w:t>
      </w:r>
    </w:p>
    <w:p w:rsidR="009541D8" w:rsidRDefault="009541D8">
      <w:p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541D8" w:rsidRDefault="009541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1D8" w:rsidRDefault="009541D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Burmistrz Bierutowa</w:t>
      </w:r>
    </w:p>
    <w:p w:rsidR="009541D8" w:rsidRDefault="009541D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/-/  </w:t>
      </w:r>
      <w:r w:rsidR="007F702C">
        <w:rPr>
          <w:rFonts w:ascii="Times New Roman" w:hAnsi="Times New Roman"/>
          <w:b/>
          <w:i/>
          <w:sz w:val="24"/>
          <w:szCs w:val="24"/>
        </w:rPr>
        <w:t xml:space="preserve">Piotr Sawicki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9541D8" w:rsidSect="00E8269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F702C"/>
    <w:rsid w:val="00071BE3"/>
    <w:rsid w:val="001B2FB9"/>
    <w:rsid w:val="002021EE"/>
    <w:rsid w:val="00384F9A"/>
    <w:rsid w:val="007F702C"/>
    <w:rsid w:val="008D610D"/>
    <w:rsid w:val="008E748D"/>
    <w:rsid w:val="009541D8"/>
    <w:rsid w:val="00E8269C"/>
    <w:rsid w:val="00F51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69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8269C"/>
    <w:rPr>
      <w:rFonts w:ascii="Symbol" w:hAnsi="Symbol"/>
    </w:rPr>
  </w:style>
  <w:style w:type="character" w:customStyle="1" w:styleId="WW8Num2z0">
    <w:name w:val="WW8Num2z0"/>
    <w:rsid w:val="00E8269C"/>
    <w:rPr>
      <w:b/>
    </w:rPr>
  </w:style>
  <w:style w:type="character" w:customStyle="1" w:styleId="Absatz-Standardschriftart">
    <w:name w:val="Absatz-Standardschriftart"/>
    <w:rsid w:val="00E8269C"/>
  </w:style>
  <w:style w:type="character" w:customStyle="1" w:styleId="WW-Absatz-Standardschriftart">
    <w:name w:val="WW-Absatz-Standardschriftart"/>
    <w:rsid w:val="00E8269C"/>
  </w:style>
  <w:style w:type="character" w:customStyle="1" w:styleId="WW-Absatz-Standardschriftart1">
    <w:name w:val="WW-Absatz-Standardschriftart1"/>
    <w:rsid w:val="00E8269C"/>
  </w:style>
  <w:style w:type="character" w:customStyle="1" w:styleId="WW-Absatz-Standardschriftart11">
    <w:name w:val="WW-Absatz-Standardschriftart11"/>
    <w:rsid w:val="00E8269C"/>
  </w:style>
  <w:style w:type="character" w:customStyle="1" w:styleId="WW8Num3z0">
    <w:name w:val="WW8Num3z0"/>
    <w:rsid w:val="00E8269C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E8269C"/>
  </w:style>
  <w:style w:type="character" w:customStyle="1" w:styleId="WW-Absatz-Standardschriftart1111">
    <w:name w:val="WW-Absatz-Standardschriftart1111"/>
    <w:rsid w:val="00E8269C"/>
  </w:style>
  <w:style w:type="character" w:customStyle="1" w:styleId="WW-Absatz-Standardschriftart11111">
    <w:name w:val="WW-Absatz-Standardschriftart11111"/>
    <w:rsid w:val="00E8269C"/>
  </w:style>
  <w:style w:type="character" w:customStyle="1" w:styleId="WW8Num4z0">
    <w:name w:val="WW8Num4z0"/>
    <w:rsid w:val="00E8269C"/>
    <w:rPr>
      <w:b/>
    </w:rPr>
  </w:style>
  <w:style w:type="character" w:customStyle="1" w:styleId="WW-Absatz-Standardschriftart111111">
    <w:name w:val="WW-Absatz-Standardschriftart111111"/>
    <w:rsid w:val="00E8269C"/>
  </w:style>
  <w:style w:type="character" w:customStyle="1" w:styleId="WW8Num1z1">
    <w:name w:val="WW8Num1z1"/>
    <w:rsid w:val="00E8269C"/>
    <w:rPr>
      <w:rFonts w:ascii="Courier New" w:hAnsi="Courier New" w:cs="Courier New"/>
    </w:rPr>
  </w:style>
  <w:style w:type="character" w:customStyle="1" w:styleId="WW8Num1z2">
    <w:name w:val="WW8Num1z2"/>
    <w:rsid w:val="00E8269C"/>
    <w:rPr>
      <w:rFonts w:ascii="Wingdings" w:hAnsi="Wingdings"/>
    </w:rPr>
  </w:style>
  <w:style w:type="character" w:customStyle="1" w:styleId="Domylnaczcionkaakapitu1">
    <w:name w:val="Domyślna czcionka akapitu1"/>
    <w:rsid w:val="00E8269C"/>
  </w:style>
  <w:style w:type="character" w:customStyle="1" w:styleId="TekstdymkaZnak">
    <w:name w:val="Tekst dymka Znak"/>
    <w:basedOn w:val="Domylnaczcionkaakapitu1"/>
    <w:rsid w:val="00E826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semiHidden/>
    <w:rsid w:val="00E8269C"/>
    <w:rPr>
      <w:color w:val="0000FF"/>
      <w:u w:val="single"/>
    </w:rPr>
  </w:style>
  <w:style w:type="character" w:customStyle="1" w:styleId="Symbolewypunktowania">
    <w:name w:val="Symbole wypunktowania"/>
    <w:rsid w:val="00E8269C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E8269C"/>
  </w:style>
  <w:style w:type="paragraph" w:customStyle="1" w:styleId="Nagwek1">
    <w:name w:val="Nagłówek1"/>
    <w:basedOn w:val="Normalny"/>
    <w:next w:val="Tekstpodstawowy"/>
    <w:rsid w:val="00E8269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E8269C"/>
    <w:pPr>
      <w:spacing w:after="120"/>
    </w:pPr>
  </w:style>
  <w:style w:type="paragraph" w:styleId="Lista">
    <w:name w:val="List"/>
    <w:basedOn w:val="Tekstpodstawowy"/>
    <w:semiHidden/>
    <w:rsid w:val="00E8269C"/>
    <w:rPr>
      <w:rFonts w:cs="Tahoma"/>
    </w:rPr>
  </w:style>
  <w:style w:type="paragraph" w:customStyle="1" w:styleId="Podpis1">
    <w:name w:val="Podpis1"/>
    <w:basedOn w:val="Normalny"/>
    <w:rsid w:val="00E8269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8269C"/>
    <w:pPr>
      <w:suppressLineNumbers/>
    </w:pPr>
    <w:rPr>
      <w:rFonts w:cs="Tahoma"/>
    </w:rPr>
  </w:style>
  <w:style w:type="paragraph" w:styleId="Tekstdymka">
    <w:name w:val="Balloon Text"/>
    <w:basedOn w:val="Normalny"/>
    <w:rsid w:val="00E8269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rutow@bierutow.pl" TargetMode="External"/><Relationship Id="rId5" Type="http://schemas.openxmlformats.org/officeDocument/2006/relationships/hyperlink" Target="http://www.bierut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mailto:bierutow@bierutow.pl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http://www.bierutow.pl/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Waldek</cp:lastModifiedBy>
  <cp:revision>2</cp:revision>
  <cp:lastPrinted>2012-05-21T10:47:00Z</cp:lastPrinted>
  <dcterms:created xsi:type="dcterms:W3CDTF">2020-11-26T09:13:00Z</dcterms:created>
  <dcterms:modified xsi:type="dcterms:W3CDTF">2020-11-26T09:13:00Z</dcterms:modified>
</cp:coreProperties>
</file>